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39E7" w14:textId="77777777" w:rsidR="0096377A" w:rsidRPr="00A62255" w:rsidRDefault="004272AA">
      <w:pPr>
        <w:spacing w:line="259" w:lineRule="auto"/>
        <w:ind w:left="55" w:firstLine="0"/>
        <w:jc w:val="center"/>
        <w:rPr>
          <w:color w:val="000000" w:themeColor="text1"/>
        </w:rPr>
      </w:pPr>
      <w:r w:rsidRPr="00A62255">
        <w:rPr>
          <w:b/>
          <w:color w:val="000000" w:themeColor="text1"/>
          <w:sz w:val="24"/>
        </w:rPr>
        <w:t xml:space="preserve"> </w:t>
      </w:r>
    </w:p>
    <w:p w14:paraId="6CC32124" w14:textId="77777777" w:rsidR="0096377A" w:rsidRPr="00A62255" w:rsidRDefault="004272AA">
      <w:pPr>
        <w:spacing w:after="124" w:line="259" w:lineRule="auto"/>
        <w:ind w:left="175" w:firstLine="0"/>
        <w:jc w:val="center"/>
        <w:rPr>
          <w:color w:val="000000" w:themeColor="text1"/>
        </w:rPr>
      </w:pPr>
      <w:r w:rsidRPr="00A62255">
        <w:rPr>
          <w:b/>
          <w:color w:val="000000" w:themeColor="text1"/>
          <w:sz w:val="24"/>
        </w:rPr>
        <w:t xml:space="preserve">   </w:t>
      </w:r>
    </w:p>
    <w:p w14:paraId="14DB5432" w14:textId="77777777" w:rsidR="0096377A" w:rsidRPr="00A62255" w:rsidRDefault="004272AA">
      <w:pPr>
        <w:spacing w:line="259" w:lineRule="auto"/>
        <w:ind w:left="2782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40"/>
        </w:rPr>
        <w:t xml:space="preserve">CONTRATO DE LOCAÇÃO </w:t>
      </w:r>
    </w:p>
    <w:p w14:paraId="3D39CE37" w14:textId="65980037" w:rsidR="0096377A" w:rsidRPr="00A62255" w:rsidRDefault="004272AA">
      <w:pPr>
        <w:spacing w:line="259" w:lineRule="auto"/>
        <w:ind w:left="704" w:firstLine="0"/>
        <w:jc w:val="center"/>
        <w:rPr>
          <w:color w:val="000000" w:themeColor="text1"/>
        </w:rPr>
      </w:pPr>
      <w:r w:rsidRPr="00A62255">
        <w:rPr>
          <w:b/>
          <w:color w:val="000000" w:themeColor="text1"/>
          <w:sz w:val="40"/>
        </w:rPr>
        <w:t xml:space="preserve">N.º </w:t>
      </w:r>
      <w:r w:rsidR="0083287C" w:rsidRPr="0083287C">
        <w:rPr>
          <w:b/>
          <w:color w:val="000000" w:themeColor="text1"/>
          <w:sz w:val="40"/>
        </w:rPr>
        <w:t>000531_22</w:t>
      </w:r>
    </w:p>
    <w:p w14:paraId="6DA8FBD4" w14:textId="77777777" w:rsidR="0096377A" w:rsidRPr="00A62255" w:rsidRDefault="004272AA">
      <w:pPr>
        <w:spacing w:line="259" w:lineRule="auto"/>
        <w:ind w:left="806" w:firstLine="0"/>
        <w:jc w:val="center"/>
        <w:rPr>
          <w:color w:val="000000" w:themeColor="text1"/>
        </w:rPr>
      </w:pPr>
      <w:r w:rsidRPr="00A62255">
        <w:rPr>
          <w:b/>
          <w:color w:val="000000" w:themeColor="text1"/>
          <w:sz w:val="40"/>
        </w:rPr>
        <w:t xml:space="preserve"> </w:t>
      </w:r>
    </w:p>
    <w:p w14:paraId="06D1EAC8" w14:textId="77777777" w:rsidR="0096377A" w:rsidRPr="00A62255" w:rsidRDefault="004272AA">
      <w:pPr>
        <w:spacing w:line="259" w:lineRule="auto"/>
        <w:ind w:left="785" w:firstLine="0"/>
        <w:jc w:val="center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 xml:space="preserve"> </w:t>
      </w:r>
    </w:p>
    <w:p w14:paraId="3E28AA63" w14:textId="77777777" w:rsidR="0096377A" w:rsidRPr="00A62255" w:rsidRDefault="004272AA">
      <w:pPr>
        <w:spacing w:after="14" w:line="24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 xml:space="preserve">LOCATÁRIA: </w:t>
      </w:r>
      <w:r w:rsidRPr="00A62255">
        <w:rPr>
          <w:color w:val="000000" w:themeColor="text1"/>
          <w:sz w:val="32"/>
        </w:rPr>
        <w:t xml:space="preserve">SUPERMERCADO BAHAMAS 01 </w:t>
      </w:r>
    </w:p>
    <w:p w14:paraId="391D667E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 xml:space="preserve"> </w:t>
      </w:r>
    </w:p>
    <w:p w14:paraId="37F1B109" w14:textId="77777777" w:rsidR="0096377A" w:rsidRPr="00A62255" w:rsidRDefault="004272AA">
      <w:pPr>
        <w:spacing w:after="14" w:line="24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>RAZÃO SOCIAL:</w:t>
      </w:r>
      <w:r w:rsidRPr="00A62255">
        <w:rPr>
          <w:color w:val="000000" w:themeColor="text1"/>
          <w:sz w:val="32"/>
        </w:rPr>
        <w:t xml:space="preserve"> SUPERMERCADO BAHAMAS S/A </w:t>
      </w:r>
    </w:p>
    <w:p w14:paraId="4E218820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32"/>
        </w:rPr>
        <w:t xml:space="preserve"> </w:t>
      </w:r>
    </w:p>
    <w:p w14:paraId="77701601" w14:textId="77777777" w:rsidR="0096377A" w:rsidRPr="00A62255" w:rsidRDefault="004272AA">
      <w:pPr>
        <w:spacing w:after="14" w:line="24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>CNPJ:</w:t>
      </w:r>
      <w:r w:rsidRPr="00A62255">
        <w:rPr>
          <w:color w:val="000000" w:themeColor="text1"/>
          <w:sz w:val="32"/>
        </w:rPr>
        <w:t xml:space="preserve"> 17.745.613/0001-50 </w:t>
      </w:r>
    </w:p>
    <w:p w14:paraId="22091129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32"/>
        </w:rPr>
        <w:t xml:space="preserve"> </w:t>
      </w:r>
    </w:p>
    <w:p w14:paraId="50E421D8" w14:textId="77777777" w:rsidR="0096377A" w:rsidRPr="00A62255" w:rsidRDefault="004272AA">
      <w:pPr>
        <w:spacing w:after="14" w:line="24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>UNIDADE:</w:t>
      </w:r>
      <w:r w:rsidRPr="00A62255">
        <w:rPr>
          <w:color w:val="000000" w:themeColor="text1"/>
          <w:sz w:val="32"/>
        </w:rPr>
        <w:t xml:space="preserve"> EST BR 040 (S/N) KM 780 - DISTRITO INDUSTRIAL - JUIZ DE FORA / MG - 36020-760 </w:t>
      </w:r>
    </w:p>
    <w:p w14:paraId="5AF32E0A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32"/>
        </w:rPr>
        <w:t xml:space="preserve"> </w:t>
      </w:r>
    </w:p>
    <w:p w14:paraId="3E3A15EB" w14:textId="6CE44618" w:rsidR="0096377A" w:rsidRPr="00A62255" w:rsidRDefault="004272AA">
      <w:pPr>
        <w:spacing w:after="14" w:line="24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32"/>
        </w:rPr>
        <w:t xml:space="preserve">OBJETO DO CONTRATO: </w:t>
      </w:r>
      <w:r w:rsidRPr="00A62255">
        <w:rPr>
          <w:color w:val="000000" w:themeColor="text1"/>
          <w:sz w:val="32"/>
        </w:rPr>
        <w:t xml:space="preserve"> COLETORES DE DADOS</w:t>
      </w:r>
      <w:r w:rsidR="005872BE" w:rsidRPr="00A62255">
        <w:rPr>
          <w:color w:val="000000" w:themeColor="text1"/>
          <w:sz w:val="32"/>
        </w:rPr>
        <w:t>.</w:t>
      </w:r>
    </w:p>
    <w:p w14:paraId="55679B82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02C59A7B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71C40266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079CF939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2C11B4FC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3E58E0A5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72AEDD26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3966F863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3E53B1ED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2BDDA146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7080BB8A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15A7976B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5968A821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1F06E60A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66B3BE42" w14:textId="1DB7D9E9" w:rsidR="0096377A" w:rsidRPr="00A62255" w:rsidRDefault="004272AA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  <w:r w:rsidRPr="00A62255">
        <w:rPr>
          <w:color w:val="000000" w:themeColor="text1"/>
          <w:sz w:val="20"/>
        </w:rPr>
        <w:t xml:space="preserve"> </w:t>
      </w:r>
    </w:p>
    <w:p w14:paraId="312F8B8C" w14:textId="080953C7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68DFAB91" w14:textId="67C5D54E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2B95064D" w14:textId="0F1F8035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468628A0" w14:textId="23D164E2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3317F503" w14:textId="391F55CC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022B478F" w14:textId="5164E143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2622968B" w14:textId="17F61CC1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  <w:sz w:val="20"/>
        </w:rPr>
      </w:pPr>
    </w:p>
    <w:p w14:paraId="57B9CBD0" w14:textId="77777777" w:rsidR="00D844B0" w:rsidRPr="00A62255" w:rsidRDefault="00D844B0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13BB8256" w14:textId="77777777" w:rsidR="00BA397B" w:rsidRPr="00A62255" w:rsidRDefault="00BA397B">
      <w:pPr>
        <w:spacing w:after="18" w:line="259" w:lineRule="auto"/>
        <w:ind w:left="0" w:firstLine="0"/>
        <w:jc w:val="left"/>
        <w:rPr>
          <w:color w:val="000000" w:themeColor="text1"/>
        </w:rPr>
      </w:pPr>
    </w:p>
    <w:p w14:paraId="1896E5C3" w14:textId="77777777" w:rsidR="0096377A" w:rsidRPr="00A62255" w:rsidRDefault="004272AA">
      <w:pPr>
        <w:spacing w:line="259" w:lineRule="auto"/>
        <w:ind w:left="55" w:firstLine="0"/>
        <w:jc w:val="center"/>
        <w:rPr>
          <w:color w:val="000000" w:themeColor="text1"/>
        </w:rPr>
      </w:pPr>
      <w:r w:rsidRPr="00A62255">
        <w:rPr>
          <w:color w:val="000000" w:themeColor="text1"/>
          <w:sz w:val="24"/>
        </w:rPr>
        <w:t xml:space="preserve"> </w:t>
      </w:r>
    </w:p>
    <w:p w14:paraId="6FF92003" w14:textId="77777777" w:rsidR="0096377A" w:rsidRPr="00A62255" w:rsidRDefault="004272AA">
      <w:pPr>
        <w:spacing w:line="238" w:lineRule="auto"/>
        <w:ind w:left="0" w:right="264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4"/>
        </w:rPr>
        <w:t xml:space="preserve">  </w:t>
      </w:r>
      <w:r w:rsidRPr="00A62255">
        <w:rPr>
          <w:color w:val="000000" w:themeColor="text1"/>
          <w:sz w:val="24"/>
        </w:rPr>
        <w:tab/>
        <w:t xml:space="preserve"> </w:t>
      </w:r>
    </w:p>
    <w:p w14:paraId="434DF971" w14:textId="77777777" w:rsidR="0096377A" w:rsidRPr="00A62255" w:rsidRDefault="004272AA">
      <w:pPr>
        <w:spacing w:line="259" w:lineRule="auto"/>
        <w:ind w:left="55" w:firstLine="0"/>
        <w:jc w:val="center"/>
        <w:rPr>
          <w:color w:val="000000" w:themeColor="text1"/>
        </w:rPr>
      </w:pPr>
      <w:r w:rsidRPr="00A62255">
        <w:rPr>
          <w:b/>
          <w:color w:val="000000" w:themeColor="text1"/>
          <w:sz w:val="24"/>
        </w:rPr>
        <w:t xml:space="preserve"> </w:t>
      </w:r>
    </w:p>
    <w:p w14:paraId="216742B0" w14:textId="426157CA" w:rsidR="0096377A" w:rsidRPr="00A62255" w:rsidRDefault="004272AA">
      <w:pPr>
        <w:spacing w:line="259" w:lineRule="auto"/>
        <w:ind w:left="105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24"/>
        </w:rPr>
        <w:lastRenderedPageBreak/>
        <w:t xml:space="preserve">CONTRATO DE LOCAÇÃO DE MÁQUINAS E EQUIPAMENTOS Nº </w:t>
      </w:r>
      <w:r w:rsidR="0083287C" w:rsidRPr="0083287C">
        <w:rPr>
          <w:b/>
          <w:color w:val="000000" w:themeColor="text1"/>
          <w:sz w:val="24"/>
        </w:rPr>
        <w:t>000531_22</w:t>
      </w:r>
    </w:p>
    <w:p w14:paraId="11761D3A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263A6975" w14:textId="626CE2AB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Pelo presente instrumento particular de locação, de um lado a empresa </w:t>
      </w:r>
      <w:r w:rsidRPr="00A62255">
        <w:rPr>
          <w:b/>
          <w:color w:val="000000" w:themeColor="text1"/>
        </w:rPr>
        <w:t xml:space="preserve">BACKUP AUTOMAÇÃO E </w:t>
      </w:r>
      <w:r w:rsidRPr="00A62255">
        <w:rPr>
          <w:rFonts w:ascii="Calibri" w:eastAsia="Calibri" w:hAnsi="Calibri" w:cs="Calibri"/>
          <w:color w:val="000000" w:themeColor="text1"/>
        </w:rPr>
        <w:tab/>
      </w:r>
      <w:r w:rsidRPr="00A62255">
        <w:rPr>
          <w:b/>
          <w:color w:val="000000" w:themeColor="text1"/>
        </w:rPr>
        <w:t xml:space="preserve">EQUIPAMENTOS </w:t>
      </w:r>
      <w:r w:rsidRPr="00A62255">
        <w:rPr>
          <w:b/>
          <w:color w:val="000000" w:themeColor="text1"/>
        </w:rPr>
        <w:tab/>
        <w:t xml:space="preserve">IMPORTAÇÃO </w:t>
      </w:r>
      <w:r w:rsidRPr="00A62255">
        <w:rPr>
          <w:b/>
          <w:color w:val="000000" w:themeColor="text1"/>
        </w:rPr>
        <w:tab/>
        <w:t xml:space="preserve">E </w:t>
      </w:r>
      <w:r w:rsidRPr="00A62255">
        <w:rPr>
          <w:b/>
          <w:color w:val="000000" w:themeColor="text1"/>
        </w:rPr>
        <w:tab/>
        <w:t xml:space="preserve">EXPORTAÇÃO </w:t>
      </w:r>
      <w:r w:rsidRPr="00A62255">
        <w:rPr>
          <w:b/>
          <w:color w:val="000000" w:themeColor="text1"/>
        </w:rPr>
        <w:tab/>
      </w:r>
      <w:r w:rsidR="003B0F38" w:rsidRPr="00A62255">
        <w:rPr>
          <w:b/>
          <w:color w:val="000000" w:themeColor="text1"/>
        </w:rPr>
        <w:t>LTDA</w:t>
      </w:r>
      <w:r w:rsidRPr="00A62255">
        <w:rPr>
          <w:color w:val="000000" w:themeColor="text1"/>
        </w:rPr>
        <w:t xml:space="preserve">, </w:t>
      </w:r>
      <w:r w:rsidRPr="00A62255">
        <w:rPr>
          <w:color w:val="000000" w:themeColor="text1"/>
        </w:rPr>
        <w:tab/>
        <w:t xml:space="preserve">inscrita </w:t>
      </w:r>
      <w:r w:rsidRPr="00A62255">
        <w:rPr>
          <w:color w:val="000000" w:themeColor="text1"/>
        </w:rPr>
        <w:tab/>
        <w:t xml:space="preserve">no </w:t>
      </w:r>
      <w:r w:rsidRPr="00A62255">
        <w:rPr>
          <w:color w:val="000000" w:themeColor="text1"/>
        </w:rPr>
        <w:tab/>
        <w:t>CNPJ: 21.198.035/000</w:t>
      </w:r>
      <w:r w:rsidR="00643314" w:rsidRPr="00A62255">
        <w:rPr>
          <w:color w:val="000000" w:themeColor="text1"/>
        </w:rPr>
        <w:t>2</w:t>
      </w:r>
      <w:r w:rsidRPr="00A62255">
        <w:rPr>
          <w:color w:val="000000" w:themeColor="text1"/>
        </w:rPr>
        <w:t>-</w:t>
      </w:r>
      <w:r w:rsidR="00643314" w:rsidRPr="00A62255">
        <w:rPr>
          <w:color w:val="000000" w:themeColor="text1"/>
        </w:rPr>
        <w:t>38</w:t>
      </w:r>
      <w:r w:rsidRPr="00A62255">
        <w:rPr>
          <w:color w:val="000000" w:themeColor="text1"/>
        </w:rPr>
        <w:t xml:space="preserve">, situado na </w:t>
      </w:r>
      <w:r w:rsidR="00643314" w:rsidRPr="00A62255">
        <w:rPr>
          <w:color w:val="000000" w:themeColor="text1"/>
        </w:rPr>
        <w:t>Rua Boaventura</w:t>
      </w:r>
      <w:r w:rsidRPr="00A62255">
        <w:rPr>
          <w:color w:val="000000" w:themeColor="text1"/>
        </w:rPr>
        <w:t>,</w:t>
      </w:r>
      <w:r w:rsidR="00643314" w:rsidRPr="00A62255">
        <w:rPr>
          <w:color w:val="000000" w:themeColor="text1"/>
        </w:rPr>
        <w:t xml:space="preserve"> 1836, Sala 14 – Jaraguá – Belo Horizonte/MG – CEP: 31270-310</w:t>
      </w:r>
      <w:r w:rsidRPr="00A62255">
        <w:rPr>
          <w:color w:val="000000" w:themeColor="text1"/>
        </w:rPr>
        <w:t xml:space="preserve"> neste ato representada por DANIELA LONGO DE FREITAS, brasileira, empresária, solteira, portadora da cédula de identidade RG Nº 28.841.712-4, inscrita no CPF/MF Nº 193.520.578-13, residente e domiciliada em São Paulo/SP, de ora em diante denominada simplesmente “LOCADORA” e de outro lado a empresa </w:t>
      </w:r>
      <w:r w:rsidRPr="00A62255">
        <w:rPr>
          <w:b/>
          <w:color w:val="000000" w:themeColor="text1"/>
        </w:rPr>
        <w:t>SUPERMERCADO BAHAMAS S/A,</w:t>
      </w:r>
      <w:r w:rsidRPr="00A62255">
        <w:rPr>
          <w:color w:val="000000" w:themeColor="text1"/>
        </w:rPr>
        <w:t xml:space="preserve"> inscrita no CNPJ: 17.745.613/0001-50, situado na EST BR 040 (S/N) KM 780 - DISTRITO INDUSTRIAL - JUIZ DE FORA / MG - 36020760, neste ato representada pelo Sr. Paulo Roberto Lopes, brasileiro, empresário, casado sob regime de comunhão parcial de bens, portador da cédula de identidade n.º M – 1.818.584, órgão expedidor SSP/MG e inscrito no CPF sob o n.º 283.509.876-34, como Diretor Administrativo Financeiro, com endereço profissional na Rodovia BR 040, KM 780, Trevo de Caxambu, Distrito industrial, Juiz de Fora - MG, CEP 36092-005, doravante denominada simplesmente “LOCATÁRIA”. As partes supra qualificadas têm, entre si, justo e acordado o presente </w:t>
      </w:r>
      <w:r w:rsidRPr="00A62255">
        <w:rPr>
          <w:b/>
          <w:color w:val="000000" w:themeColor="text1"/>
        </w:rPr>
        <w:t>CONTRATO DE LOCAÇÃO DE MÁQUINAS E EQUIPAMENTOS</w:t>
      </w:r>
      <w:r w:rsidRPr="00A62255">
        <w:rPr>
          <w:color w:val="000000" w:themeColor="text1"/>
        </w:rPr>
        <w:t xml:space="preserve">, que será regido pelas cláusulas seguintes e pelas condições de preço, forma e termo de pagamento, convencionadas no presente instrumento particular. </w:t>
      </w:r>
    </w:p>
    <w:p w14:paraId="29EC6B19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6DD55D65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PRIMEIRA – DO OBJETO DO CONTRATO  </w:t>
      </w:r>
    </w:p>
    <w:p w14:paraId="2D6CD830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43AE83E0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LOCADORA declara através do presente que é legítimo proprietário e possuidor dos seguintes bens móveis que seguem discriminados no </w:t>
      </w:r>
      <w:r w:rsidRPr="00A62255">
        <w:rPr>
          <w:b/>
          <w:color w:val="000000" w:themeColor="text1"/>
        </w:rPr>
        <w:t>ANEXO I</w:t>
      </w:r>
      <w:r w:rsidRPr="00A62255">
        <w:rPr>
          <w:color w:val="000000" w:themeColor="text1"/>
        </w:rPr>
        <w:t xml:space="preserve"> que é parte integrante do presente instrumento e por meio deste transfere a LOCATÁRIA a posse direta dos bens móveis discriminados no </w:t>
      </w:r>
      <w:r w:rsidRPr="00A62255">
        <w:rPr>
          <w:b/>
          <w:color w:val="000000" w:themeColor="text1"/>
        </w:rPr>
        <w:t>ANEXO I</w:t>
      </w:r>
      <w:r w:rsidRPr="00A62255">
        <w:rPr>
          <w:color w:val="000000" w:themeColor="text1"/>
        </w:rPr>
        <w:t xml:space="preserve">, mediante pagamento do valor determinado na cláusula terceira. </w:t>
      </w:r>
    </w:p>
    <w:p w14:paraId="19060B6F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17F159BF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PRIMEIRO </w:t>
      </w:r>
    </w:p>
    <w:p w14:paraId="210CC59C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0205C79E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LOCADORA declara ainda que os bens relacionados no </w:t>
      </w:r>
      <w:r w:rsidRPr="00A62255">
        <w:rPr>
          <w:b/>
          <w:color w:val="000000" w:themeColor="text1"/>
        </w:rPr>
        <w:t>ANEXO I</w:t>
      </w:r>
      <w:r w:rsidRPr="00A62255">
        <w:rPr>
          <w:color w:val="000000" w:themeColor="text1"/>
        </w:rPr>
        <w:t xml:space="preserve"> estão livres de defeitos ou vícios ocultos ou aparentes que possam dificultar ou impossibilitar a sua normal utilização. </w:t>
      </w:r>
    </w:p>
    <w:p w14:paraId="32C7B8FD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33108B6B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SEGUNDO </w:t>
      </w:r>
    </w:p>
    <w:p w14:paraId="1CC1599F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4097E2C2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A partir do recebimento do equipamento, correm por conta da LOCATÁRIA tanto as despesas necessárias à conservação e reparos que se façam necessários nos referidos equipamentos no tocante a manutenção (exceto por desgaste natural)</w:t>
      </w:r>
      <w:r w:rsidRPr="00A62255">
        <w:rPr>
          <w:color w:val="000000" w:themeColor="text1"/>
          <w:sz w:val="20"/>
        </w:rPr>
        <w:t xml:space="preserve"> </w:t>
      </w:r>
      <w:r w:rsidRPr="00A62255">
        <w:rPr>
          <w:color w:val="000000" w:themeColor="text1"/>
        </w:rPr>
        <w:t xml:space="preserve">dos equipamentos, objetos deste contrato. </w:t>
      </w:r>
    </w:p>
    <w:p w14:paraId="1DE2F695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271A7E42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TERCEIRO </w:t>
      </w:r>
    </w:p>
    <w:p w14:paraId="3E6A726F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4200FE31" w14:textId="194275D0" w:rsidR="00091F3E" w:rsidRPr="00A62255" w:rsidRDefault="004272AA" w:rsidP="00835BA9">
      <w:pPr>
        <w:spacing w:line="259" w:lineRule="auto"/>
        <w:ind w:left="709" w:firstLine="0"/>
        <w:rPr>
          <w:b/>
          <w:color w:val="000000" w:themeColor="text1"/>
        </w:rPr>
      </w:pPr>
      <w:r w:rsidRPr="00A62255">
        <w:rPr>
          <w:color w:val="000000" w:themeColor="text1"/>
        </w:rPr>
        <w:t xml:space="preserve">A LOCADORA através do presente instrumento particular entrega em locação à LOCATÁRIA os equipamentos relacionados no </w:t>
      </w:r>
      <w:r w:rsidRPr="00A62255">
        <w:rPr>
          <w:b/>
          <w:color w:val="000000" w:themeColor="text1"/>
        </w:rPr>
        <w:t>ANEXO I</w:t>
      </w:r>
      <w:r w:rsidRPr="00A62255">
        <w:rPr>
          <w:color w:val="000000" w:themeColor="text1"/>
        </w:rPr>
        <w:t>, mediante pagamento dos valores estabelecidos na CLAUSULA TERCEIRA e as condições previstas da CLAUSULA SEGUNDA, para que a LOCATÁRIA faça deles, o uso normal a que se destinam</w:t>
      </w:r>
      <w:bookmarkStart w:id="0" w:name="_Hlk174002940"/>
    </w:p>
    <w:p w14:paraId="50D36342" w14:textId="77777777" w:rsidR="00091F3E" w:rsidRPr="00A62255" w:rsidRDefault="00091F3E" w:rsidP="00835BA9">
      <w:pPr>
        <w:spacing w:line="259" w:lineRule="auto"/>
        <w:jc w:val="left"/>
        <w:rPr>
          <w:b/>
          <w:bCs/>
          <w:color w:val="000000" w:themeColor="text1"/>
        </w:rPr>
      </w:pPr>
      <w:r w:rsidRPr="00A62255">
        <w:rPr>
          <w:b/>
          <w:bCs/>
          <w:color w:val="000000" w:themeColor="text1"/>
        </w:rPr>
        <w:t xml:space="preserve">CLÁUSULA SEGUNDA – DO PRAZO </w:t>
      </w:r>
    </w:p>
    <w:p w14:paraId="7FBEDE73" w14:textId="77777777" w:rsidR="00091F3E" w:rsidRPr="00A62255" w:rsidRDefault="00091F3E" w:rsidP="00091F3E">
      <w:pPr>
        <w:spacing w:line="259" w:lineRule="auto"/>
        <w:ind w:left="708" w:firstLine="0"/>
        <w:jc w:val="left"/>
        <w:rPr>
          <w:b/>
          <w:bCs/>
          <w:color w:val="000000" w:themeColor="text1"/>
        </w:rPr>
      </w:pPr>
    </w:p>
    <w:p w14:paraId="5837025D" w14:textId="77777777" w:rsidR="00091F3E" w:rsidRPr="00A62255" w:rsidRDefault="00091F3E" w:rsidP="00091F3E">
      <w:pPr>
        <w:spacing w:line="259" w:lineRule="auto"/>
        <w:ind w:left="708" w:firstLine="0"/>
        <w:jc w:val="left"/>
        <w:rPr>
          <w:bCs/>
          <w:color w:val="000000" w:themeColor="text1"/>
        </w:rPr>
      </w:pPr>
      <w:r w:rsidRPr="00A62255">
        <w:rPr>
          <w:bCs/>
          <w:color w:val="000000" w:themeColor="text1"/>
        </w:rPr>
        <w:t xml:space="preserve">O prazo da locação será de 48 (Quarenta e Oito) meses, a contar da data de retirada/entrega dos equipamentos. Com o fim da locação, os bens móveis relacionados no ANEXO I deverão ser restituídos a LOCADORA, nas mesmas condições em que foram recebidos, responsabilizando-se a LOCATÁRIA, por eventuais danos que lhes </w:t>
      </w:r>
      <w:r w:rsidRPr="00A62255">
        <w:rPr>
          <w:bCs/>
          <w:color w:val="000000" w:themeColor="text1"/>
        </w:rPr>
        <w:lastRenderedPageBreak/>
        <w:t>possam ocorrer pela sua incorreta utilização e mau uso, ressalvando-se o eventual desgaste causado pela correta utilização.</w:t>
      </w:r>
    </w:p>
    <w:p w14:paraId="32A5C677" w14:textId="27A82F6F" w:rsidR="0096377A" w:rsidRPr="00A62255" w:rsidRDefault="0096377A" w:rsidP="00091F3E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1CBBA1A5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PRIMEIRO </w:t>
      </w:r>
    </w:p>
    <w:p w14:paraId="6534E552" w14:textId="0DF2F66C" w:rsidR="0096377A" w:rsidRPr="00A62255" w:rsidRDefault="0096377A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394E6556" w14:textId="60672DE4" w:rsidR="0096377A" w:rsidRPr="00A62255" w:rsidRDefault="004E5991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Ao final do prazo</w:t>
      </w:r>
      <w:r w:rsidR="003D76FA" w:rsidRPr="00A62255">
        <w:rPr>
          <w:color w:val="000000" w:themeColor="text1"/>
        </w:rPr>
        <w:t xml:space="preserve"> de locação estabelecido no </w:t>
      </w:r>
      <w:r w:rsidR="003D76FA" w:rsidRPr="00A62255">
        <w:rPr>
          <w:b/>
          <w:bCs/>
          <w:color w:val="000000" w:themeColor="text1"/>
        </w:rPr>
        <w:t>ANEXO I</w:t>
      </w:r>
      <w:r w:rsidR="003D76FA" w:rsidRPr="00A62255">
        <w:rPr>
          <w:color w:val="000000" w:themeColor="text1"/>
        </w:rPr>
        <w:t>, na falta de notificação</w:t>
      </w:r>
      <w:r w:rsidR="008D45FF" w:rsidRPr="00A62255">
        <w:rPr>
          <w:color w:val="000000" w:themeColor="text1"/>
        </w:rPr>
        <w:t>,</w:t>
      </w:r>
      <w:r w:rsidR="003D76FA" w:rsidRPr="00A62255">
        <w:rPr>
          <w:color w:val="000000" w:themeColor="text1"/>
        </w:rPr>
        <w:t xml:space="preserve"> de ambas as </w:t>
      </w:r>
      <w:r w:rsidR="003D76FA" w:rsidRPr="00A62255">
        <w:rPr>
          <w:b/>
          <w:bCs/>
          <w:color w:val="000000" w:themeColor="text1"/>
        </w:rPr>
        <w:t>PARTES</w:t>
      </w:r>
      <w:r w:rsidR="003D76FA" w:rsidRPr="00A62255">
        <w:rPr>
          <w:color w:val="000000" w:themeColor="text1"/>
        </w:rPr>
        <w:t xml:space="preserve">, com antecedência de 30 (trinta) dias, com o objetivo de </w:t>
      </w:r>
      <w:proofErr w:type="spellStart"/>
      <w:proofErr w:type="gramStart"/>
      <w:r w:rsidR="003D76FA" w:rsidRPr="00A62255">
        <w:rPr>
          <w:color w:val="000000" w:themeColor="text1"/>
        </w:rPr>
        <w:t>por</w:t>
      </w:r>
      <w:proofErr w:type="spellEnd"/>
      <w:proofErr w:type="gramEnd"/>
      <w:r w:rsidR="003D76FA" w:rsidRPr="00A62255">
        <w:rPr>
          <w:color w:val="000000" w:themeColor="text1"/>
        </w:rPr>
        <w:t xml:space="preserve"> fim a presente relação, fica o presente contrato locação prorrogado, automaticamente, </w:t>
      </w:r>
      <w:r w:rsidR="001832A6" w:rsidRPr="00A62255">
        <w:rPr>
          <w:color w:val="000000" w:themeColor="text1"/>
        </w:rPr>
        <w:t>por prazo indeterminado</w:t>
      </w:r>
      <w:r w:rsidR="008478A6" w:rsidRPr="00A62255">
        <w:rPr>
          <w:color w:val="000000" w:themeColor="text1"/>
        </w:rPr>
        <w:t>, quando as partes podem optar pela rescisão, desde que notifique a outra parte com antecedência de 30 (trinta) dias</w:t>
      </w:r>
      <w:r w:rsidR="001832A6" w:rsidRPr="00A62255">
        <w:rPr>
          <w:color w:val="000000" w:themeColor="text1"/>
        </w:rPr>
        <w:t>.</w:t>
      </w:r>
    </w:p>
    <w:p w14:paraId="0F927953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bookmarkEnd w:id="0"/>
    <w:p w14:paraId="014519E8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SEGUNDO </w:t>
      </w:r>
    </w:p>
    <w:p w14:paraId="52FF87F6" w14:textId="03FCA282" w:rsidR="0096377A" w:rsidRPr="00A62255" w:rsidRDefault="0096377A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2C36F19E" w14:textId="5DCAA55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Caso o LOCATÁRIO devolva os equipamentos desacompanhado da respectiva NOTA FISCAL DE SIMPLES REMESSA ou declaração conforme estabelecido na segunda parte da clausula quinta, incorrerá em descumprimento contratual que acarretará ao LOCATÁRIO a obrigação de pagamento de uma multa por dia no valor correspondente ao da locação diária dos equipamentos, a ser contabilizada enquanto não for emitida a respectiva nota fiscal de simples remessa ou declaração, necessária para a devolução dos equipamentos</w:t>
      </w:r>
      <w:r w:rsidR="008478A6" w:rsidRPr="00A62255">
        <w:rPr>
          <w:color w:val="000000" w:themeColor="text1"/>
        </w:rPr>
        <w:t>, desde que previamente notificada a parte inadimplente, com prazo de 05 dias para purga da mora</w:t>
      </w:r>
      <w:r w:rsidRPr="00A62255">
        <w:rPr>
          <w:color w:val="000000" w:themeColor="text1"/>
        </w:rPr>
        <w:t>.</w:t>
      </w:r>
    </w:p>
    <w:p w14:paraId="52E014C3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284DA3FA" w14:textId="77777777" w:rsidR="00902475" w:rsidRPr="00A62255" w:rsidRDefault="00902475" w:rsidP="00902475">
      <w:pPr>
        <w:pStyle w:val="Ttulo1"/>
        <w:ind w:left="703"/>
        <w:rPr>
          <w:bCs/>
          <w:color w:val="000000" w:themeColor="text1"/>
        </w:rPr>
      </w:pPr>
      <w:r w:rsidRPr="00A62255">
        <w:rPr>
          <w:bCs/>
          <w:color w:val="000000" w:themeColor="text1"/>
        </w:rPr>
        <w:t xml:space="preserve">CLÁUSULA TERCEIRA– DO PREÇO </w:t>
      </w:r>
    </w:p>
    <w:p w14:paraId="4B7557C4" w14:textId="77777777" w:rsidR="00902475" w:rsidRPr="00A62255" w:rsidRDefault="00902475" w:rsidP="00902475">
      <w:pPr>
        <w:pStyle w:val="Ttulo1"/>
        <w:ind w:left="703"/>
        <w:rPr>
          <w:color w:val="000000" w:themeColor="text1"/>
        </w:rPr>
      </w:pPr>
    </w:p>
    <w:p w14:paraId="459884AA" w14:textId="28C9C54E" w:rsidR="00902475" w:rsidRPr="00A62255" w:rsidRDefault="00902475" w:rsidP="00902475">
      <w:pPr>
        <w:pStyle w:val="Ttulo1"/>
        <w:ind w:left="703"/>
        <w:rPr>
          <w:color w:val="000000" w:themeColor="text1"/>
        </w:rPr>
      </w:pPr>
      <w:r w:rsidRPr="00A62255">
        <w:rPr>
          <w:b w:val="0"/>
          <w:bCs/>
          <w:color w:val="000000" w:themeColor="text1"/>
        </w:rPr>
        <w:t xml:space="preserve">Pela locação a LOCATÁRIA deverá pagar a LOCADORA o valor de </w:t>
      </w:r>
      <w:r w:rsidR="00FE4765" w:rsidRPr="00FE4765">
        <w:rPr>
          <w:b w:val="0"/>
          <w:bCs/>
          <w:color w:val="000000" w:themeColor="text1"/>
        </w:rPr>
        <w:t>R$ 270,00 (Duzentos e Setenta Reais</w:t>
      </w:r>
      <w:r w:rsidRPr="00A62255">
        <w:rPr>
          <w:b w:val="0"/>
          <w:bCs/>
          <w:color w:val="000000" w:themeColor="text1"/>
        </w:rPr>
        <w:t>) por mês, por cada equipamento que segue relacionado no ANEXO I. O primeiro pagamento ocorrerá via recibo/boleto bancário, que serão emitidos junto com a Nota Fiscal de Remessa de Locação, e terão como vencimento o prazo de 28 dias, e os demais subsequentemente. Se houver diárias e/ou cobranças adicionais, o recibo/boleto será emitido com vencimento para 15 dias a contar da data do evento</w:t>
      </w:r>
      <w:r w:rsidRPr="00A62255">
        <w:rPr>
          <w:color w:val="000000" w:themeColor="text1"/>
        </w:rPr>
        <w:t>.</w:t>
      </w:r>
    </w:p>
    <w:p w14:paraId="0726353E" w14:textId="77777777" w:rsidR="00902475" w:rsidRPr="00A62255" w:rsidRDefault="00902475" w:rsidP="00902475">
      <w:pPr>
        <w:pStyle w:val="Ttulo1"/>
        <w:ind w:left="703"/>
        <w:rPr>
          <w:color w:val="000000" w:themeColor="text1"/>
        </w:rPr>
      </w:pPr>
    </w:p>
    <w:p w14:paraId="7DEF4314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5EED51D2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ÚNICO </w:t>
      </w:r>
    </w:p>
    <w:p w14:paraId="5168D35C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4119859B" w14:textId="77777777" w:rsidR="00D844B0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O prazo de reajuste do aluguel será anual e será adotado o índice geral de preços – mercado (IPCA) dos últimos 12 (doze) meses, ou em sua falta, por outro índice que o tenha substituído ou que lhe seja similar.</w:t>
      </w:r>
    </w:p>
    <w:p w14:paraId="3D8143BE" w14:textId="7E092D3D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513A55FE" w14:textId="0B275C4F" w:rsidR="0096377A" w:rsidRPr="00A62255" w:rsidRDefault="004272AA" w:rsidP="00D844B0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CLAUSULA QUARTA – DO ATRASO NO PAGAMENTO  </w:t>
      </w:r>
    </w:p>
    <w:p w14:paraId="000D03BE" w14:textId="77777777" w:rsidR="00D844B0" w:rsidRPr="00A62255" w:rsidRDefault="00D844B0" w:rsidP="00D844B0">
      <w:pPr>
        <w:rPr>
          <w:color w:val="000000" w:themeColor="text1"/>
        </w:rPr>
      </w:pPr>
    </w:p>
    <w:p w14:paraId="4601C545" w14:textId="3FD2B394" w:rsidR="0096377A" w:rsidRPr="00A62255" w:rsidRDefault="004272AA" w:rsidP="00D844B0">
      <w:pPr>
        <w:ind w:left="708" w:firstLine="0"/>
        <w:rPr>
          <w:color w:val="000000" w:themeColor="text1"/>
        </w:rPr>
      </w:pPr>
      <w:r w:rsidRPr="00A62255">
        <w:rPr>
          <w:color w:val="000000" w:themeColor="text1"/>
        </w:rPr>
        <w:t xml:space="preserve">Em caso de mora da LOCATÁRIA quanto ao pagamento do aluguel e encargos locatícios, qualquer que seja o atraso, sofrerá o valor do aluguel correção monetária pelo índice geral de preços – mercado (IPCA), sobre o valor corrigido será acrescido o montante de </w:t>
      </w:r>
      <w:r w:rsidR="006656CC" w:rsidRPr="00A62255">
        <w:rPr>
          <w:color w:val="000000" w:themeColor="text1"/>
        </w:rPr>
        <w:t>2</w:t>
      </w:r>
      <w:r w:rsidRPr="00A62255">
        <w:rPr>
          <w:color w:val="000000" w:themeColor="text1"/>
        </w:rPr>
        <w:t>% (</w:t>
      </w:r>
      <w:r w:rsidR="006656CC" w:rsidRPr="00A62255">
        <w:rPr>
          <w:color w:val="000000" w:themeColor="text1"/>
        </w:rPr>
        <w:t>dois</w:t>
      </w:r>
      <w:r w:rsidRPr="00A62255">
        <w:rPr>
          <w:color w:val="000000" w:themeColor="text1"/>
        </w:rPr>
        <w:t xml:space="preserve"> por cento) a título de multa moratória e ao valor obtido serão incluídos juros moratórios de 1% (um por cento) ao mês, além de honorários advocatícios de </w:t>
      </w:r>
      <w:r w:rsidR="006656CC" w:rsidRPr="00A62255">
        <w:rPr>
          <w:color w:val="000000" w:themeColor="text1"/>
        </w:rPr>
        <w:t>1</w:t>
      </w:r>
      <w:r w:rsidRPr="00A62255">
        <w:rPr>
          <w:color w:val="000000" w:themeColor="text1"/>
        </w:rPr>
        <w:t>0% (</w:t>
      </w:r>
      <w:r w:rsidR="006656CC" w:rsidRPr="00A62255">
        <w:rPr>
          <w:color w:val="000000" w:themeColor="text1"/>
        </w:rPr>
        <w:t>dez</w:t>
      </w:r>
      <w:r w:rsidRPr="00A62255">
        <w:rPr>
          <w:color w:val="000000" w:themeColor="text1"/>
        </w:rPr>
        <w:t xml:space="preserve"> por cento) sobre o valor do débito, se a cobrança for judicial. </w:t>
      </w:r>
    </w:p>
    <w:p w14:paraId="22602C2C" w14:textId="0E55369D" w:rsidR="0096377A" w:rsidRPr="00A62255" w:rsidRDefault="004272AA" w:rsidP="00D844B0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  <w:r w:rsidRPr="00A62255">
        <w:rPr>
          <w:b/>
          <w:color w:val="000000" w:themeColor="text1"/>
        </w:rPr>
        <w:t xml:space="preserve"> </w:t>
      </w:r>
    </w:p>
    <w:p w14:paraId="5E8B6B59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CLAUSULA QUINTA – DA ENTREGA DOS EQUIPAMENTOS </w:t>
      </w:r>
    </w:p>
    <w:p w14:paraId="25A22D98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59BBE826" w14:textId="494D4C54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entrega inicial dos equipamentos será realizada pela LOCADORA a LOCATÁRIA mediante nota fiscal de simples remessa, que deve mencionar obrigatoriamente o nome do produto, suas especificidades e quantidade. Ao final do contrato os equipamentos serão entregues pela LOCATÁRIA a LOCADORA mediante nota fiscal de simples remessa, ou declaração específica para empresas isentas de I.E., que deve mencionar obrigatoriamente o </w:t>
      </w:r>
      <w:r w:rsidRPr="00A62255">
        <w:rPr>
          <w:color w:val="000000" w:themeColor="text1"/>
        </w:rPr>
        <w:lastRenderedPageBreak/>
        <w:t xml:space="preserve">nome do produto, suas especificidades e quantidade, bem como, deverá a LOCADORA certificar-se de seu estado de conservação e funcionamento. </w:t>
      </w:r>
    </w:p>
    <w:p w14:paraId="18C5E208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7A7D19C8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CLAUSULA SEXTA – DA OBRIGAÇÃO DAS PARTES </w:t>
      </w:r>
    </w:p>
    <w:p w14:paraId="2C52F56F" w14:textId="77777777" w:rsidR="0096377A" w:rsidRPr="00A62255" w:rsidRDefault="004272AA">
      <w:pPr>
        <w:spacing w:after="1"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059E6CD5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1)</w:t>
      </w:r>
      <w:r w:rsidRPr="00A62255">
        <w:rPr>
          <w:rFonts w:ascii="Arial" w:eastAsia="Arial" w:hAnsi="Arial" w:cs="Arial"/>
          <w:color w:val="000000" w:themeColor="text1"/>
        </w:rPr>
        <w:t xml:space="preserve"> </w:t>
      </w:r>
      <w:r w:rsidRPr="00A62255">
        <w:rPr>
          <w:color w:val="000000" w:themeColor="text1"/>
        </w:rPr>
        <w:t xml:space="preserve">São obrigações da LOCADORA: </w:t>
      </w:r>
    </w:p>
    <w:p w14:paraId="29C1E220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0E0CA8B0" w14:textId="77777777" w:rsidR="0096377A" w:rsidRPr="00A62255" w:rsidRDefault="004272AA">
      <w:pPr>
        <w:numPr>
          <w:ilvl w:val="0"/>
          <w:numId w:val="1"/>
        </w:numPr>
        <w:ind w:hanging="708"/>
        <w:rPr>
          <w:color w:val="000000" w:themeColor="text1"/>
        </w:rPr>
      </w:pPr>
      <w:r w:rsidRPr="00A62255">
        <w:rPr>
          <w:color w:val="000000" w:themeColor="text1"/>
        </w:rPr>
        <w:t xml:space="preserve">Receber o pagamento do aluguel;  </w:t>
      </w:r>
    </w:p>
    <w:p w14:paraId="16B03138" w14:textId="77777777" w:rsidR="0096377A" w:rsidRPr="00A62255" w:rsidRDefault="004272AA">
      <w:pPr>
        <w:numPr>
          <w:ilvl w:val="0"/>
          <w:numId w:val="1"/>
        </w:numPr>
        <w:ind w:hanging="708"/>
        <w:rPr>
          <w:color w:val="000000" w:themeColor="text1"/>
        </w:rPr>
      </w:pPr>
      <w:r w:rsidRPr="00A62255">
        <w:rPr>
          <w:color w:val="000000" w:themeColor="text1"/>
        </w:rPr>
        <w:t xml:space="preserve">Fornecer recibo de aluguel e demais encargos </w:t>
      </w:r>
    </w:p>
    <w:p w14:paraId="005CFD8D" w14:textId="77777777" w:rsidR="0096377A" w:rsidRPr="00A62255" w:rsidRDefault="004272AA">
      <w:pPr>
        <w:numPr>
          <w:ilvl w:val="0"/>
          <w:numId w:val="1"/>
        </w:numPr>
        <w:ind w:hanging="708"/>
        <w:rPr>
          <w:color w:val="000000" w:themeColor="text1"/>
        </w:rPr>
      </w:pPr>
      <w:r w:rsidRPr="00A62255">
        <w:rPr>
          <w:color w:val="000000" w:themeColor="text1"/>
        </w:rPr>
        <w:t xml:space="preserve">Entregar os equipamentos relacionados no ANEXO I; </w:t>
      </w:r>
    </w:p>
    <w:p w14:paraId="0A77B349" w14:textId="77777777" w:rsidR="0096377A" w:rsidRPr="00A62255" w:rsidRDefault="004272AA">
      <w:pPr>
        <w:numPr>
          <w:ilvl w:val="0"/>
          <w:numId w:val="1"/>
        </w:numPr>
        <w:ind w:hanging="708"/>
        <w:rPr>
          <w:color w:val="000000" w:themeColor="text1"/>
        </w:rPr>
      </w:pPr>
      <w:r w:rsidRPr="00A62255">
        <w:rPr>
          <w:color w:val="000000" w:themeColor="text1"/>
        </w:rPr>
        <w:t xml:space="preserve">Garantir que os equipamentos locados estejam em perfeito estado de conservação e funcionamento na data da entrega; </w:t>
      </w:r>
    </w:p>
    <w:p w14:paraId="2D25BFAE" w14:textId="77777777" w:rsidR="0096377A" w:rsidRPr="00A62255" w:rsidRDefault="004272AA">
      <w:pPr>
        <w:numPr>
          <w:ilvl w:val="0"/>
          <w:numId w:val="1"/>
        </w:numPr>
        <w:ind w:hanging="708"/>
        <w:rPr>
          <w:color w:val="000000" w:themeColor="text1"/>
        </w:rPr>
      </w:pPr>
      <w:r w:rsidRPr="00A62255">
        <w:rPr>
          <w:color w:val="000000" w:themeColor="text1"/>
        </w:rPr>
        <w:t xml:space="preserve">Designar funcionário que fará inspeção do equipamento locado, conforme disposto na CLAUSULA SÉTIMA e Parágrafos, com a finalidade de constatação de eventuais defeitos, que possam vir a causar danos no equipamento e atrasos na atividade da LOCATÁRIA. </w:t>
      </w:r>
    </w:p>
    <w:p w14:paraId="1C3734FE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0CF8C71C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2)</w:t>
      </w:r>
      <w:r w:rsidRPr="00A62255">
        <w:rPr>
          <w:rFonts w:ascii="Arial" w:eastAsia="Arial" w:hAnsi="Arial" w:cs="Arial"/>
          <w:color w:val="000000" w:themeColor="text1"/>
        </w:rPr>
        <w:t xml:space="preserve"> </w:t>
      </w:r>
      <w:r w:rsidRPr="00A62255">
        <w:rPr>
          <w:color w:val="000000" w:themeColor="text1"/>
        </w:rPr>
        <w:t xml:space="preserve">São obrigações da LOCATÁRIA: </w:t>
      </w:r>
    </w:p>
    <w:p w14:paraId="3EFB3C4D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47451DDE" w14:textId="77777777" w:rsidR="0096377A" w:rsidRPr="00A62255" w:rsidRDefault="004272AA">
      <w:pPr>
        <w:numPr>
          <w:ilvl w:val="0"/>
          <w:numId w:val="2"/>
        </w:numPr>
        <w:ind w:hanging="360"/>
        <w:rPr>
          <w:color w:val="000000" w:themeColor="text1"/>
        </w:rPr>
      </w:pPr>
      <w:r w:rsidRPr="00A62255">
        <w:rPr>
          <w:color w:val="000000" w:themeColor="text1"/>
        </w:rPr>
        <w:t xml:space="preserve">Não impossibilitar que a LOCADORA fiscalize a correta utilização dos equipamentos locados. </w:t>
      </w:r>
    </w:p>
    <w:p w14:paraId="41979F2C" w14:textId="77777777" w:rsidR="0096377A" w:rsidRPr="00A62255" w:rsidRDefault="004272AA">
      <w:pPr>
        <w:numPr>
          <w:ilvl w:val="0"/>
          <w:numId w:val="2"/>
        </w:numPr>
        <w:ind w:hanging="360"/>
        <w:rPr>
          <w:color w:val="000000" w:themeColor="text1"/>
        </w:rPr>
      </w:pPr>
      <w:r w:rsidRPr="00A62255">
        <w:rPr>
          <w:color w:val="000000" w:themeColor="text1"/>
        </w:rPr>
        <w:t xml:space="preserve">Não contratar empresa para promover os serviços de assistência técnica e manutenção dos equipamentos relacionados no ANEXO I, sem autorização expressa da LOCADORA, sob pena de rescisão contratual e indenização por perdas e danos. </w:t>
      </w:r>
    </w:p>
    <w:p w14:paraId="70C2266F" w14:textId="77777777" w:rsidR="0096377A" w:rsidRPr="00A62255" w:rsidRDefault="004272AA">
      <w:pPr>
        <w:numPr>
          <w:ilvl w:val="0"/>
          <w:numId w:val="2"/>
        </w:numPr>
        <w:ind w:hanging="360"/>
        <w:rPr>
          <w:color w:val="000000" w:themeColor="text1"/>
        </w:rPr>
      </w:pPr>
      <w:r w:rsidRPr="00A62255">
        <w:rPr>
          <w:color w:val="000000" w:themeColor="text1"/>
        </w:rPr>
        <w:t xml:space="preserve">Fornecer local apropriado, para a instalação dos equipamentos, com correta ventilação e energização, e em estrita obediência ao determinado pela LOCADORA e no manual de instruções para o equipamento expedido pelo fabricante. </w:t>
      </w:r>
    </w:p>
    <w:p w14:paraId="63496D27" w14:textId="77777777" w:rsidR="0096377A" w:rsidRPr="00A62255" w:rsidRDefault="004272AA">
      <w:pPr>
        <w:numPr>
          <w:ilvl w:val="0"/>
          <w:numId w:val="2"/>
        </w:numPr>
        <w:ind w:hanging="360"/>
        <w:rPr>
          <w:color w:val="000000" w:themeColor="text1"/>
        </w:rPr>
      </w:pPr>
      <w:r w:rsidRPr="00A62255">
        <w:rPr>
          <w:color w:val="000000" w:themeColor="text1"/>
        </w:rPr>
        <w:t xml:space="preserve">Comunicar imediatamente toda e qualquer tentativa de violação, realizada por parte de terceiros sobre as máquinas locadas, defendendo dessa maneira, os direitos de posse indireta e propriedade da </w:t>
      </w:r>
    </w:p>
    <w:p w14:paraId="12ED62B0" w14:textId="77777777" w:rsidR="0096377A" w:rsidRPr="00A62255" w:rsidRDefault="004272AA">
      <w:pPr>
        <w:ind w:left="1076"/>
        <w:rPr>
          <w:color w:val="000000" w:themeColor="text1"/>
        </w:rPr>
      </w:pPr>
      <w:r w:rsidRPr="00A62255">
        <w:rPr>
          <w:color w:val="000000" w:themeColor="text1"/>
        </w:rPr>
        <w:t xml:space="preserve">LOCADORA. </w:t>
      </w:r>
    </w:p>
    <w:p w14:paraId="37EFB488" w14:textId="77777777" w:rsidR="0096377A" w:rsidRPr="00A62255" w:rsidRDefault="004272AA">
      <w:pPr>
        <w:numPr>
          <w:ilvl w:val="0"/>
          <w:numId w:val="2"/>
        </w:numPr>
        <w:ind w:hanging="360"/>
        <w:rPr>
          <w:color w:val="000000" w:themeColor="text1"/>
        </w:rPr>
      </w:pPr>
      <w:r w:rsidRPr="00A62255">
        <w:rPr>
          <w:color w:val="000000" w:themeColor="text1"/>
        </w:rPr>
        <w:t xml:space="preserve">Restituir os equipamentos, finda a locação, no estado em que a recebeu, salvas as deteriorações naturais ao uso regular. </w:t>
      </w:r>
    </w:p>
    <w:p w14:paraId="01EDA0E6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144242B7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SÉTIMA – LOCAL DE USO  </w:t>
      </w:r>
    </w:p>
    <w:p w14:paraId="4D0631EF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76C04975" w14:textId="3EA1A2BA" w:rsidR="0096377A" w:rsidRPr="00A62255" w:rsidRDefault="004272AA" w:rsidP="00D844B0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LOCATÁRIA compromete-se a utilizar os equipamentos objetos do presente contrato em qualquer das unidades </w:t>
      </w:r>
      <w:r w:rsidRPr="00A62255">
        <w:rPr>
          <w:b/>
          <w:color w:val="000000" w:themeColor="text1"/>
        </w:rPr>
        <w:t>SUPERMERCADO BAHAMAS S/A</w:t>
      </w:r>
      <w:r w:rsidRPr="00A62255">
        <w:rPr>
          <w:color w:val="000000" w:themeColor="text1"/>
        </w:rPr>
        <w:t xml:space="preserve">, que devem ser indicadas anteriormente à emissão da nota fiscal de simples remessa, da forma que for necessário e que melhor lhe atender, ficando ressalvado apenas que é proibida a cessão e a sublocação dos equipamentos, assim como, fica ciente a LOCATÁRIA sobre sua responsabilidade e pela indenização dos equipamentos prevista neste contrato nos termos do disposto na clausula décima primeira. </w:t>
      </w:r>
      <w:r w:rsidRPr="00A62255">
        <w:rPr>
          <w:b/>
          <w:color w:val="000000" w:themeColor="text1"/>
        </w:rPr>
        <w:t xml:space="preserve"> </w:t>
      </w:r>
    </w:p>
    <w:p w14:paraId="49CF0B4F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26F1AEA4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PRIMEIRO </w:t>
      </w:r>
    </w:p>
    <w:p w14:paraId="20C5945C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56D94B89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LOCADORA se compromete através do presente instrumento a manter o maquinário locado em perfeito estado de operação. Uma vez que constatado algum defeito no equipamento deverá a LOCATÁRIA abrir um chamado através do e-mail comercial@backupautomacao.com.br.com.br, e confirmar o recebimento. A LOCADORA ao tomar ciência do chamado em aberto promoverá, desde que contenha todas as informações, a abertura de um RELATÓRIO DE ATENDIMENTO. </w:t>
      </w:r>
      <w:r w:rsidRPr="00A62255">
        <w:rPr>
          <w:b/>
          <w:color w:val="000000" w:themeColor="text1"/>
        </w:rPr>
        <w:t xml:space="preserve"> </w:t>
      </w:r>
    </w:p>
    <w:p w14:paraId="6933B6DC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7FFB0BEE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SEGUNDO </w:t>
      </w:r>
    </w:p>
    <w:p w14:paraId="5D05ACE2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7B38CE63" w14:textId="22859CAA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lastRenderedPageBreak/>
        <w:t xml:space="preserve">Após a abertura do RELATÓRIO DE ATENDIMENTO e ACESSO </w:t>
      </w:r>
      <w:r w:rsidR="00A62255" w:rsidRPr="00A62255">
        <w:rPr>
          <w:color w:val="000000" w:themeColor="text1"/>
        </w:rPr>
        <w:t>OS EQUIPAMENTOS a LOCADORA terão</w:t>
      </w:r>
      <w:r w:rsidRPr="00A62255">
        <w:rPr>
          <w:color w:val="000000" w:themeColor="text1"/>
        </w:rPr>
        <w:t xml:space="preserve"> um prazo de 03 dias úteis para análise no laboratório do equipamento danificado.</w:t>
      </w:r>
      <w:r w:rsidRPr="00A62255">
        <w:rPr>
          <w:b/>
          <w:color w:val="000000" w:themeColor="text1"/>
        </w:rPr>
        <w:t xml:space="preserve"> </w:t>
      </w:r>
    </w:p>
    <w:p w14:paraId="4D52A86C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771405D5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TERCEIRO </w:t>
      </w:r>
    </w:p>
    <w:p w14:paraId="5630AAF9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241BF032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O equipamento levado à laboratório será analisado e sendo possível será consertado pela LOCADORA, contudo, uma vez que constatado que o equipamento não tem conserto e que o defeito decorreu de mau uso por parte da LOCATÁRIA, será realizado um orçamento, seja para reposição de peças, seja para aquisição de novo produto. Este orçamento será enviado para a LOCATÁRIA para aprovação no prazo improrrogável de 15 dias, restando a LOCATÁRIA a possibilidade de recusá-lo de forma fundamentada dentro do prazo acima estabelecido. </w:t>
      </w:r>
    </w:p>
    <w:p w14:paraId="5EDA6A8E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7C36B2DB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QUARTO </w:t>
      </w:r>
    </w:p>
    <w:p w14:paraId="597883A1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7F5E8BEE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Não havendo recusa da LOCATÁRIA quanto ao orçamento apresentado, ou havendo recusa, esta for manifestamente infundada, será emitido um boleto para pagamento de indenização no valor do equipamento, peças e/ou acessórios, conforme orçamento, para pagamento na data do vencimento do aluguel, servindo o comprovante de pagamento como recibo e quitação da indenização.</w:t>
      </w:r>
      <w:r w:rsidRPr="00A62255">
        <w:rPr>
          <w:b/>
          <w:color w:val="000000" w:themeColor="text1"/>
        </w:rPr>
        <w:t xml:space="preserve"> </w:t>
      </w:r>
    </w:p>
    <w:p w14:paraId="692B1E7F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363DE3DA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OITAVA – UTILIZAÇÃO DO EQUIPAMENTO  </w:t>
      </w:r>
    </w:p>
    <w:p w14:paraId="7F5AE361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5CD2017D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LOCATÁRIA compromete-se a utilizar os equipamentos, objetos do presente instrumento, exclusivamente para a finalidade a que se destina. </w:t>
      </w:r>
      <w:r w:rsidRPr="00A62255">
        <w:rPr>
          <w:b/>
          <w:color w:val="000000" w:themeColor="text1"/>
        </w:rPr>
        <w:t xml:space="preserve"> </w:t>
      </w:r>
    </w:p>
    <w:p w14:paraId="7F8FFEFC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5235FCF0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PARÁGRAFO ÚNICO </w:t>
      </w:r>
    </w:p>
    <w:p w14:paraId="7C355289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24AC3953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Fica vedada qualquer utilização fora do padrão estabelecido nesta cláusula sob pena de rescisão contratual e busca e apreensão dos equipamentos. </w:t>
      </w:r>
    </w:p>
    <w:p w14:paraId="7E1FD9D3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26F46818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NONA – TRANSFERÊNCIA  </w:t>
      </w:r>
    </w:p>
    <w:p w14:paraId="094A1EB0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7B8801BA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As partes não poderão no todo ou em parte, transferir aos terceiros os direitos e obrigações decorrentes do presente instrumento, sem concordância por escrito da outra parte. A falta do cumprimento das disposições acima implicará na rescisão do presente instrumento, não obstante a obrigatoriedade da devolução dos bens empregados e das penalidades decorrentes da inobservância desta cláusula. </w:t>
      </w:r>
    </w:p>
    <w:p w14:paraId="2BB73AD3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2F588D0A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DECIMA – SEGURO E PROTEÇÃO DOS EQUIPAMENTOS </w:t>
      </w:r>
    </w:p>
    <w:p w14:paraId="7327910C" w14:textId="77777777" w:rsidR="0096377A" w:rsidRPr="00A62255" w:rsidRDefault="004272AA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4FF46016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 LOCATÁRIA opcionalmente contratará seguro para os equipamentos contra qualquer perda ou dano, inclusive para os casos de incêndio, tudo por sua conta e risco, não havendo por parte da LOCADORA qualquer obrigação a título e ressarcimento de despesas. As apólices relativas ao seguro em questão deverão ser apresentadas a LOCADORA sempre que solicitadas.  </w:t>
      </w:r>
    </w:p>
    <w:p w14:paraId="6D170707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27758BFC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DECIMA PRIMEIRA – INDENIZAÇÃO  </w:t>
      </w:r>
    </w:p>
    <w:p w14:paraId="63880083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0B186A6C" w14:textId="77777777" w:rsidR="006656CC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É devida indenização por perdas e danos quando ocorrer a deterioração total ou parcial dos equipamentos objeto do presente instrumento motivadas pelo mau uso. É devida a indenização por perdas e danos decorrentes da deterioração total ou parcial dos equipamentos quando ocorrer perda, roubo, furto dos equipamentos, ou ainda quando ocorrer a cessão ou sublocação sem autorização e em casos de incêndio. É também devida a indenização </w:t>
      </w:r>
      <w:r w:rsidRPr="00A62255">
        <w:rPr>
          <w:color w:val="000000" w:themeColor="text1"/>
        </w:rPr>
        <w:lastRenderedPageBreak/>
        <w:t>quando a deterioração total ou parcial dos equipamentos, conforme acima mencionado, ocorrer enquanto estiverem na posse da LOCATÁRIA, restando pactuado que a indenização, quaisquer que sejam as motivações acima mencionadas, corresponderá ao valor de mercado de um novo equipamento na data do pagamento, e será quitada conforme procedimento exposto no parágrafo quarto da clausula sétima. Em caso de inobservância de quaisquer das obrigações assumidas no presente instrumento</w:t>
      </w:r>
      <w:r w:rsidR="002B6FEF" w:rsidRPr="00A62255">
        <w:rPr>
          <w:color w:val="000000" w:themeColor="text1"/>
        </w:rPr>
        <w:t xml:space="preserve"> a parte contrária será notificada com prazo de 15 para cumprimento da obrigação</w:t>
      </w:r>
      <w:r w:rsidR="006656CC" w:rsidRPr="00A62255">
        <w:rPr>
          <w:color w:val="000000" w:themeColor="text1"/>
        </w:rPr>
        <w:t>. O silêncio</w:t>
      </w:r>
    </w:p>
    <w:p w14:paraId="738883BE" w14:textId="125CF7BF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dará lugar a rescisão imediata deste contrato, independentemente da penalidade cabível na espécie. Sendo-lhe conveniente, poderá a LOCADORA, neste caso, promover a remoção dos bens, ficando isento de responsabilidade de qualquer prejuízo, despesas ou dano, que o exercício desse direito possa acarretar à LOCATÁRIA, direta ou indiretamente. </w:t>
      </w:r>
    </w:p>
    <w:p w14:paraId="57330E47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5CB7962E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DÉCIMA SEGUNDA – MULTA </w:t>
      </w:r>
    </w:p>
    <w:p w14:paraId="0A093B21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2C546122" w14:textId="5366E3F1" w:rsidR="00D844B0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Por se tratar de um contrato de locação de bens móveis em que a LOCADORA realizou investimentos para atender a LOCATÁRIA fica esta, em caso de desistência ou infringência de qualquer cláusula contratual, dentro dos 12 (doze) primeiros meses de contrato, obrigada a pagar à LOCADORA uma multa por quebra de contrato correspondente a</w:t>
      </w:r>
      <w:r w:rsidR="002B6FEF" w:rsidRPr="00A62255">
        <w:rPr>
          <w:color w:val="000000" w:themeColor="text1"/>
        </w:rPr>
        <w:t xml:space="preserve"> </w:t>
      </w:r>
      <w:r w:rsidR="002B6FEF" w:rsidRPr="00A62255">
        <w:rPr>
          <w:bCs/>
          <w:color w:val="000000" w:themeColor="text1"/>
        </w:rPr>
        <w:t>20% das parcelas restantes do contrato.</w:t>
      </w:r>
      <w:r w:rsidRPr="00A62255">
        <w:rPr>
          <w:color w:val="000000" w:themeColor="text1"/>
        </w:rPr>
        <w:t xml:space="preserve"> </w:t>
      </w:r>
    </w:p>
    <w:p w14:paraId="2796228E" w14:textId="45B87488" w:rsidR="00842F06" w:rsidRPr="00A62255" w:rsidRDefault="00842F06">
      <w:pPr>
        <w:ind w:left="703"/>
        <w:rPr>
          <w:color w:val="000000" w:themeColor="text1"/>
        </w:rPr>
      </w:pPr>
    </w:p>
    <w:p w14:paraId="5CD1E083" w14:textId="064C4252" w:rsidR="00842F06" w:rsidRPr="00A62255" w:rsidRDefault="00842F06" w:rsidP="00842F06">
      <w:pPr>
        <w:ind w:left="709"/>
        <w:rPr>
          <w:b/>
          <w:color w:val="000000" w:themeColor="text1"/>
        </w:rPr>
      </w:pPr>
      <w:r w:rsidRPr="00A62255">
        <w:rPr>
          <w:b/>
          <w:color w:val="000000" w:themeColor="text1"/>
        </w:rPr>
        <w:t>CLÁUSULA DÉCIMA TERCEIRA – RESCISÃO CONTRATUAL</w:t>
      </w:r>
    </w:p>
    <w:p w14:paraId="7A9EFA12" w14:textId="77777777" w:rsidR="00842F06" w:rsidRPr="00A62255" w:rsidRDefault="00842F06" w:rsidP="00842F06">
      <w:pPr>
        <w:ind w:left="709"/>
        <w:rPr>
          <w:b/>
          <w:bCs/>
          <w:color w:val="000000" w:themeColor="text1"/>
        </w:rPr>
      </w:pPr>
    </w:p>
    <w:p w14:paraId="3FEC87BD" w14:textId="77777777" w:rsidR="00842F06" w:rsidRPr="00A62255" w:rsidRDefault="00842F06" w:rsidP="00842F06">
      <w:pPr>
        <w:ind w:left="709"/>
        <w:rPr>
          <w:color w:val="000000" w:themeColor="text1"/>
        </w:rPr>
      </w:pPr>
      <w:r w:rsidRPr="00A62255">
        <w:rPr>
          <w:color w:val="000000" w:themeColor="text1"/>
        </w:rPr>
        <w:t xml:space="preserve">O presente contrato poderá ser rescindido a qualquer momento nos seguintes casos abaixo, a critério da parte prejudicada:  </w:t>
      </w:r>
    </w:p>
    <w:p w14:paraId="70203998" w14:textId="77777777" w:rsidR="00842F06" w:rsidRPr="00A62255" w:rsidRDefault="00842F06" w:rsidP="00842F06">
      <w:pPr>
        <w:ind w:left="709"/>
        <w:rPr>
          <w:color w:val="000000" w:themeColor="text1"/>
        </w:rPr>
      </w:pPr>
      <w:r w:rsidRPr="00A62255">
        <w:rPr>
          <w:color w:val="000000" w:themeColor="text1"/>
        </w:rPr>
        <w:t xml:space="preserve">a) Pela falta de pagamento dos alugueres contratados;  </w:t>
      </w:r>
    </w:p>
    <w:p w14:paraId="1F4E778E" w14:textId="77777777" w:rsidR="00842F06" w:rsidRPr="00A62255" w:rsidRDefault="00842F06" w:rsidP="00842F06">
      <w:pPr>
        <w:ind w:left="709"/>
        <w:rPr>
          <w:color w:val="000000" w:themeColor="text1"/>
        </w:rPr>
      </w:pPr>
      <w:r w:rsidRPr="00A62255">
        <w:rPr>
          <w:color w:val="000000" w:themeColor="text1"/>
        </w:rPr>
        <w:t>b) havendo contra o LOCATÁRIO ajuizamento de pedidos da falência, de recuperação judicial deferida, recuperação extrajudicial homologada, ou ainda na efetivação de quaisquer dessas ocorrências;</w:t>
      </w:r>
    </w:p>
    <w:p w14:paraId="204D3577" w14:textId="77777777" w:rsidR="00842F06" w:rsidRPr="00A62255" w:rsidRDefault="00842F06" w:rsidP="00842F06">
      <w:pPr>
        <w:ind w:left="709"/>
        <w:rPr>
          <w:color w:val="000000" w:themeColor="text1"/>
        </w:rPr>
      </w:pPr>
      <w:r w:rsidRPr="00A62255">
        <w:rPr>
          <w:color w:val="000000" w:themeColor="text1"/>
        </w:rPr>
        <w:t>c) Se houver o descumprimento de quaisquer cláusulas deste contrato.</w:t>
      </w:r>
    </w:p>
    <w:p w14:paraId="595E3FFA" w14:textId="444BEF43" w:rsidR="00AA4DFF" w:rsidRPr="00A62255" w:rsidRDefault="00AA4DFF" w:rsidP="00842F06">
      <w:pPr>
        <w:ind w:left="709"/>
        <w:rPr>
          <w:color w:val="000000" w:themeColor="text1"/>
        </w:rPr>
      </w:pPr>
      <w:r w:rsidRPr="00A62255">
        <w:rPr>
          <w:color w:val="000000" w:themeColor="text1"/>
        </w:rPr>
        <w:t>d) Imotivadamente, bastando o aviso da parte interessada com antecedência de 30 dias</w:t>
      </w:r>
      <w:r w:rsidR="0088600B" w:rsidRPr="00A62255">
        <w:rPr>
          <w:color w:val="000000" w:themeColor="text1"/>
        </w:rPr>
        <w:t>, observado o disposto na cláusula décima segunda</w:t>
      </w:r>
      <w:r w:rsidRPr="00A62255">
        <w:rPr>
          <w:color w:val="000000" w:themeColor="text1"/>
        </w:rPr>
        <w:t>.</w:t>
      </w:r>
    </w:p>
    <w:p w14:paraId="4D08D685" w14:textId="77777777" w:rsidR="00842F06" w:rsidRPr="00A62255" w:rsidRDefault="00842F06" w:rsidP="00842F06">
      <w:pPr>
        <w:ind w:left="709"/>
        <w:rPr>
          <w:color w:val="000000" w:themeColor="text1"/>
        </w:rPr>
      </w:pPr>
    </w:p>
    <w:p w14:paraId="005F8C94" w14:textId="77777777" w:rsidR="00842F06" w:rsidRPr="00A62255" w:rsidRDefault="00842F06" w:rsidP="00842F06">
      <w:pPr>
        <w:ind w:left="709"/>
        <w:rPr>
          <w:b/>
          <w:bCs/>
          <w:color w:val="000000" w:themeColor="text1"/>
        </w:rPr>
      </w:pPr>
      <w:r w:rsidRPr="00A62255">
        <w:rPr>
          <w:b/>
          <w:bCs/>
          <w:color w:val="000000" w:themeColor="text1"/>
        </w:rPr>
        <w:t>PARÁGRAFO ÚNICO</w:t>
      </w:r>
    </w:p>
    <w:p w14:paraId="6E353D6F" w14:textId="77777777" w:rsidR="00842F06" w:rsidRPr="00A62255" w:rsidRDefault="00842F06" w:rsidP="00842F06">
      <w:pPr>
        <w:ind w:left="709"/>
        <w:rPr>
          <w:b/>
          <w:bCs/>
          <w:color w:val="000000" w:themeColor="text1"/>
        </w:rPr>
      </w:pPr>
    </w:p>
    <w:p w14:paraId="671A804F" w14:textId="0BBC97F7" w:rsidR="00842F06" w:rsidRPr="00A62255" w:rsidRDefault="00842F06" w:rsidP="00842F06">
      <w:pPr>
        <w:ind w:left="709"/>
        <w:rPr>
          <w:color w:val="000000" w:themeColor="text1"/>
        </w:rPr>
      </w:pPr>
      <w:r w:rsidRPr="00A62255">
        <w:rPr>
          <w:color w:val="000000" w:themeColor="text1"/>
        </w:rPr>
        <w:t xml:space="preserve">Ocorrendo quaisquer dos casos mencionados nas alíneas do “caput” a LOCATÁRIA será notificada para devolução dos equipamentos objeto do presente contrato, no prazo improrrogável de </w:t>
      </w:r>
      <w:r w:rsidR="00AC59A7" w:rsidRPr="00A62255">
        <w:rPr>
          <w:color w:val="000000" w:themeColor="text1"/>
        </w:rPr>
        <w:t>10</w:t>
      </w:r>
      <w:r w:rsidR="002B6FEF" w:rsidRPr="00A62255">
        <w:rPr>
          <w:color w:val="000000" w:themeColor="text1"/>
        </w:rPr>
        <w:t xml:space="preserve"> (</w:t>
      </w:r>
      <w:r w:rsidR="00AC59A7" w:rsidRPr="00A62255">
        <w:rPr>
          <w:color w:val="000000" w:themeColor="text1"/>
        </w:rPr>
        <w:t>dez</w:t>
      </w:r>
      <w:r w:rsidR="002B6FEF" w:rsidRPr="00A62255">
        <w:rPr>
          <w:color w:val="000000" w:themeColor="text1"/>
        </w:rPr>
        <w:t>) dias úteis</w:t>
      </w:r>
      <w:r w:rsidRPr="00A62255">
        <w:rPr>
          <w:color w:val="000000" w:themeColor="text1"/>
        </w:rPr>
        <w:t>, sob pena de serem tomadas as medidas judiciais cabíveis e ainda arcar com o pagamento de uma multa diária correspondente ao valor da locação mensal do equipamento.</w:t>
      </w:r>
    </w:p>
    <w:p w14:paraId="47C254A8" w14:textId="28452191" w:rsidR="0096377A" w:rsidRPr="00A62255" w:rsidRDefault="0096377A" w:rsidP="00C5470F">
      <w:pPr>
        <w:spacing w:line="259" w:lineRule="auto"/>
        <w:ind w:left="0" w:firstLine="0"/>
        <w:jc w:val="left"/>
        <w:rPr>
          <w:color w:val="000000" w:themeColor="text1"/>
        </w:rPr>
      </w:pPr>
    </w:p>
    <w:p w14:paraId="05369E81" w14:textId="791854EC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DÉCIMA </w:t>
      </w:r>
      <w:r w:rsidR="00842F06" w:rsidRPr="00A62255">
        <w:rPr>
          <w:color w:val="000000" w:themeColor="text1"/>
        </w:rPr>
        <w:t>QUARTA</w:t>
      </w:r>
      <w:r w:rsidRPr="00A62255">
        <w:rPr>
          <w:color w:val="000000" w:themeColor="text1"/>
        </w:rPr>
        <w:t xml:space="preserve"> – FALÊNCIA </w:t>
      </w:r>
    </w:p>
    <w:p w14:paraId="1B6B7CCE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059F9852" w14:textId="7F6A2918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>Em caso de falência</w:t>
      </w:r>
      <w:r w:rsidR="002B5869" w:rsidRPr="00A62255">
        <w:rPr>
          <w:color w:val="000000" w:themeColor="text1"/>
        </w:rPr>
        <w:t xml:space="preserve"> ou pedido de recuperação judicial</w:t>
      </w:r>
      <w:r w:rsidRPr="00A62255">
        <w:rPr>
          <w:color w:val="000000" w:themeColor="text1"/>
        </w:rPr>
        <w:t xml:space="preserve"> da LOCATÁRIA fica o presente ajuste rescindido de pleno direito, cabendo a restituição dos equipamentos pela respectiva massa</w:t>
      </w:r>
      <w:r w:rsidR="002B5869" w:rsidRPr="00A62255">
        <w:rPr>
          <w:color w:val="000000" w:themeColor="text1"/>
        </w:rPr>
        <w:t xml:space="preserve"> ou administrador judicial</w:t>
      </w:r>
      <w:r w:rsidRPr="00A62255">
        <w:rPr>
          <w:color w:val="000000" w:themeColor="text1"/>
        </w:rPr>
        <w:t xml:space="preserve">, na forma de legislação falimentar. </w:t>
      </w:r>
    </w:p>
    <w:p w14:paraId="56A33F14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520C301F" w14:textId="77777777" w:rsidR="005F4B93" w:rsidRPr="00A62255" w:rsidRDefault="005F4B93" w:rsidP="00C5470F">
      <w:pPr>
        <w:rPr>
          <w:b/>
          <w:bCs/>
          <w:color w:val="000000" w:themeColor="text1"/>
          <w:sz w:val="24"/>
          <w:szCs w:val="24"/>
        </w:rPr>
      </w:pPr>
    </w:p>
    <w:p w14:paraId="3E03D2A3" w14:textId="655E6B6B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CLÁUSULA DÉCIMA QUINTA – SIGILO DAS INFORMAÇÕES E DIREITOS DE PROPRIEDADE</w:t>
      </w:r>
      <w:r w:rsidRPr="00A62255">
        <w:rPr>
          <w:color w:val="000000" w:themeColor="text1"/>
        </w:rPr>
        <w:t xml:space="preserve"> As Partes obrigam-se a manter sigilo sobre o conteúdo das informações objeto dos serviços ora contratados, demais documentos e informações de caráter confidencial que venham a ter conhecimento em virtude desta contratação. </w:t>
      </w:r>
    </w:p>
    <w:p w14:paraId="609AE60B" w14:textId="77777777" w:rsidR="003F1AD8" w:rsidRPr="00A62255" w:rsidRDefault="003F1AD8" w:rsidP="00C5470F">
      <w:pPr>
        <w:rPr>
          <w:color w:val="000000" w:themeColor="text1"/>
        </w:rPr>
      </w:pPr>
    </w:p>
    <w:p w14:paraId="2DA7005E" w14:textId="77777777" w:rsidR="005F4B93" w:rsidRPr="00A62255" w:rsidRDefault="005F4B93" w:rsidP="00C5470F">
      <w:pPr>
        <w:rPr>
          <w:color w:val="000000" w:themeColor="text1"/>
        </w:rPr>
      </w:pPr>
    </w:p>
    <w:p w14:paraId="5CB7310B" w14:textId="77777777" w:rsidR="005F4B93" w:rsidRPr="00A62255" w:rsidRDefault="005F4B93" w:rsidP="00C5470F">
      <w:pPr>
        <w:rPr>
          <w:b/>
          <w:bCs/>
          <w:color w:val="000000" w:themeColor="text1"/>
        </w:rPr>
      </w:pPr>
      <w:r w:rsidRPr="00A62255">
        <w:rPr>
          <w:b/>
          <w:bCs/>
          <w:color w:val="000000" w:themeColor="text1"/>
        </w:rPr>
        <w:t xml:space="preserve">CLÁUSULA DÉCIMA SEXTA – DA CONFIDENCIALIDADE </w:t>
      </w:r>
    </w:p>
    <w:p w14:paraId="345E1099" w14:textId="77777777" w:rsidR="005F4B93" w:rsidRPr="00A62255" w:rsidRDefault="005F4B93" w:rsidP="00C5470F">
      <w:pPr>
        <w:rPr>
          <w:color w:val="000000" w:themeColor="text1"/>
        </w:rPr>
      </w:pPr>
      <w:r w:rsidRPr="00A62255">
        <w:rPr>
          <w:color w:val="000000" w:themeColor="text1"/>
        </w:rPr>
        <w:lastRenderedPageBreak/>
        <w:t xml:space="preserve">As Partes se obrigam, inclusive em nome de seus empregados, prepostos e quaisquer terceiros que participem de qualquer forma da execução do objeto do presente Contrato, a manter, durante a sua vigência e após sua extinção, o mais completo e absoluto sigilo, em relação a todos e quaisquer documentos, dados, informações, projetos, especificações técnicas ou comerciais, inovações ou aperfeiçoamento do(s) Sistema(s) e quaisquer documentos oriundos da atividade desenvolvida pela outra Parte e demais empresas pertencentes ao mesmo grupo econômico, bem como quanto ao seu rol de clientes e fornecedores, mediante identificação obrigatória de sua natureza confidencial, que possam chegar ao conhecimento de qualquer das Partes e/ou de terceiros sob sua responsabilidade em virtude do presente vínculo contratual/comercial, não podendo, sob qualquer pretexto, revelar, reproduzir, divulgar ou dar conhecimento a terceiros, salvo se expressamente autorizada pela outra Parte, sob pena de responder civil e criminalmente pelos danos causados à outra Parte e/ou a terceiros. </w:t>
      </w:r>
    </w:p>
    <w:p w14:paraId="46E6552E" w14:textId="77777777" w:rsidR="005F4B93" w:rsidRPr="00A62255" w:rsidRDefault="005F4B93" w:rsidP="00C5470F">
      <w:pPr>
        <w:rPr>
          <w:color w:val="000000" w:themeColor="text1"/>
        </w:rPr>
      </w:pPr>
    </w:p>
    <w:p w14:paraId="046BDB42" w14:textId="77777777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ÚNICO</w:t>
      </w:r>
      <w:r w:rsidRPr="00A62255">
        <w:rPr>
          <w:color w:val="000000" w:themeColor="text1"/>
        </w:rPr>
        <w:t xml:space="preserve"> - Para fins do presente Contrato, não serão consideradas Informações Confidenciais aquelas informações e dados </w:t>
      </w:r>
    </w:p>
    <w:p w14:paraId="4A4C0B20" w14:textId="77777777" w:rsidR="005F4B93" w:rsidRPr="00A62255" w:rsidRDefault="005F4B93" w:rsidP="00C5470F">
      <w:pPr>
        <w:rPr>
          <w:color w:val="000000" w:themeColor="text1"/>
        </w:rPr>
      </w:pPr>
    </w:p>
    <w:p w14:paraId="3C410D44" w14:textId="77777777" w:rsidR="005F4B93" w:rsidRPr="00A62255" w:rsidRDefault="005F4B93" w:rsidP="00C5470F">
      <w:pPr>
        <w:rPr>
          <w:color w:val="000000" w:themeColor="text1"/>
        </w:rPr>
      </w:pPr>
      <w:r w:rsidRPr="00A62255">
        <w:rPr>
          <w:color w:val="000000" w:themeColor="text1"/>
        </w:rPr>
        <w:t xml:space="preserve">(i) que já eram ou que venham a tornar-se de domínio público sem culpa da Parte receptora; </w:t>
      </w:r>
    </w:p>
    <w:p w14:paraId="65A93809" w14:textId="77777777" w:rsidR="002B5869" w:rsidRPr="00A62255" w:rsidRDefault="002B5869" w:rsidP="00C5470F">
      <w:pPr>
        <w:rPr>
          <w:color w:val="000000" w:themeColor="text1"/>
        </w:rPr>
      </w:pPr>
    </w:p>
    <w:p w14:paraId="7D87BE14" w14:textId="26B76BA4" w:rsidR="005F4B93" w:rsidRPr="00A62255" w:rsidRDefault="005F4B93" w:rsidP="00C5470F">
      <w:pPr>
        <w:rPr>
          <w:color w:val="000000" w:themeColor="text1"/>
        </w:rPr>
      </w:pPr>
      <w:r w:rsidRPr="00A62255">
        <w:rPr>
          <w:color w:val="000000" w:themeColor="text1"/>
        </w:rPr>
        <w:t>(</w:t>
      </w:r>
      <w:proofErr w:type="spellStart"/>
      <w:r w:rsidRPr="00A62255">
        <w:rPr>
          <w:color w:val="000000" w:themeColor="text1"/>
        </w:rPr>
        <w:t>ii</w:t>
      </w:r>
      <w:proofErr w:type="spellEnd"/>
      <w:r w:rsidRPr="00A62255">
        <w:rPr>
          <w:color w:val="000000" w:themeColor="text1"/>
        </w:rPr>
        <w:t xml:space="preserve">) que já estejam em poder da Parte receptora como resultado de sua própria pesquisa ou desenvolvimento; </w:t>
      </w:r>
    </w:p>
    <w:p w14:paraId="153109A1" w14:textId="77777777" w:rsidR="002B5869" w:rsidRPr="00A62255" w:rsidRDefault="002B5869" w:rsidP="00C5470F">
      <w:pPr>
        <w:rPr>
          <w:color w:val="000000" w:themeColor="text1"/>
        </w:rPr>
      </w:pPr>
    </w:p>
    <w:p w14:paraId="557802CF" w14:textId="27D799B9" w:rsidR="005F4B93" w:rsidRPr="00A62255" w:rsidRDefault="005F4B93" w:rsidP="00C5470F">
      <w:pPr>
        <w:rPr>
          <w:color w:val="000000" w:themeColor="text1"/>
        </w:rPr>
      </w:pPr>
      <w:r w:rsidRPr="00A62255">
        <w:rPr>
          <w:color w:val="000000" w:themeColor="text1"/>
        </w:rPr>
        <w:t>(</w:t>
      </w:r>
      <w:proofErr w:type="spellStart"/>
      <w:r w:rsidRPr="00A62255">
        <w:rPr>
          <w:color w:val="000000" w:themeColor="text1"/>
        </w:rPr>
        <w:t>iii</w:t>
      </w:r>
      <w:proofErr w:type="spellEnd"/>
      <w:r w:rsidRPr="00A62255">
        <w:rPr>
          <w:color w:val="000000" w:themeColor="text1"/>
        </w:rPr>
        <w:t xml:space="preserve">) que já sejam do conhecimento da Parte receptora e/ou tenham sido legitimamente recebidas de terceiros; e/ou </w:t>
      </w:r>
    </w:p>
    <w:p w14:paraId="7D45EAAF" w14:textId="77777777" w:rsidR="002B5869" w:rsidRPr="00A62255" w:rsidRDefault="002B5869" w:rsidP="00C5470F">
      <w:pPr>
        <w:rPr>
          <w:color w:val="000000" w:themeColor="text1"/>
        </w:rPr>
      </w:pPr>
    </w:p>
    <w:p w14:paraId="327527A8" w14:textId="154B1A8A" w:rsidR="005F4B93" w:rsidRPr="00A62255" w:rsidRDefault="005F4B93" w:rsidP="00C5470F">
      <w:pPr>
        <w:rPr>
          <w:color w:val="000000" w:themeColor="text1"/>
        </w:rPr>
      </w:pPr>
      <w:r w:rsidRPr="00A62255">
        <w:rPr>
          <w:color w:val="000000" w:themeColor="text1"/>
        </w:rPr>
        <w:t>(</w:t>
      </w:r>
      <w:proofErr w:type="spellStart"/>
      <w:r w:rsidRPr="00A62255">
        <w:rPr>
          <w:color w:val="000000" w:themeColor="text1"/>
        </w:rPr>
        <w:t>iv</w:t>
      </w:r>
      <w:proofErr w:type="spellEnd"/>
      <w:r w:rsidRPr="00A62255">
        <w:rPr>
          <w:color w:val="000000" w:themeColor="text1"/>
        </w:rPr>
        <w:t xml:space="preserve">) cuja divulgação seja exigida por autoridade competente, obrigando-se a Parte requerida, neste caso, a informar prontamente à outra Parte o recebimento da ordem correspondente, bem como a divulgar apenas as informações que forem efetivamente objeto do requerimento. </w:t>
      </w:r>
    </w:p>
    <w:p w14:paraId="4EF728B9" w14:textId="77777777" w:rsidR="005F4B93" w:rsidRPr="00A62255" w:rsidRDefault="005F4B93" w:rsidP="00C5470F">
      <w:pPr>
        <w:rPr>
          <w:color w:val="000000" w:themeColor="text1"/>
        </w:rPr>
      </w:pPr>
    </w:p>
    <w:p w14:paraId="58FD44D5" w14:textId="77777777" w:rsidR="002B5869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CLÁUSULA DÉCIMA SÉTIMA – DA PROTEÇÃO DE DADOS</w:t>
      </w:r>
      <w:r w:rsidRPr="00A62255">
        <w:rPr>
          <w:color w:val="000000" w:themeColor="text1"/>
        </w:rPr>
        <w:t xml:space="preserve"> </w:t>
      </w:r>
    </w:p>
    <w:p w14:paraId="30135AAB" w14:textId="77777777" w:rsidR="00B57B66" w:rsidRPr="00A62255" w:rsidRDefault="00B57B66" w:rsidP="00C5470F">
      <w:pPr>
        <w:rPr>
          <w:color w:val="000000" w:themeColor="text1"/>
        </w:rPr>
      </w:pPr>
    </w:p>
    <w:p w14:paraId="7481C008" w14:textId="33951BC6" w:rsidR="005F4B93" w:rsidRPr="00A62255" w:rsidRDefault="005F4B93" w:rsidP="00B57B66">
      <w:pPr>
        <w:rPr>
          <w:color w:val="000000" w:themeColor="text1"/>
        </w:rPr>
      </w:pPr>
      <w:r w:rsidRPr="00A62255">
        <w:rPr>
          <w:color w:val="000000" w:themeColor="text1"/>
        </w:rPr>
        <w:t>As Partes</w:t>
      </w:r>
      <w:r w:rsidR="00B57B66" w:rsidRPr="00A62255">
        <w:rPr>
          <w:color w:val="000000" w:themeColor="text1"/>
        </w:rPr>
        <w:t xml:space="preserve"> estão cientes e declaram cumprir fielmente, por si e por seus sócios, administradores e colaboradores, bem como, exigir o seu cumprimento por terceiros por elas contratados, os ditames da Lei </w:t>
      </w:r>
      <w:proofErr w:type="spellStart"/>
      <w:r w:rsidRPr="00A62255">
        <w:rPr>
          <w:color w:val="000000" w:themeColor="text1"/>
        </w:rPr>
        <w:t>Lei</w:t>
      </w:r>
      <w:proofErr w:type="spellEnd"/>
      <w:r w:rsidRPr="00A62255">
        <w:rPr>
          <w:color w:val="000000" w:themeColor="text1"/>
        </w:rPr>
        <w:t xml:space="preserve"> nº 13.709/2018 (Lei Geral de Proteção de Dados - LGPD). </w:t>
      </w:r>
    </w:p>
    <w:p w14:paraId="0D4083F5" w14:textId="77777777" w:rsidR="005F4B93" w:rsidRPr="00A62255" w:rsidRDefault="005F4B93" w:rsidP="00C5470F">
      <w:pPr>
        <w:rPr>
          <w:color w:val="000000" w:themeColor="text1"/>
        </w:rPr>
      </w:pPr>
    </w:p>
    <w:p w14:paraId="17A837CC" w14:textId="5C34011E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PRIMEIRO</w:t>
      </w:r>
      <w:r w:rsidRPr="00A62255">
        <w:rPr>
          <w:color w:val="000000" w:themeColor="text1"/>
        </w:rPr>
        <w:t xml:space="preserve"> - </w:t>
      </w:r>
      <w:r w:rsidR="00AA4DFF" w:rsidRPr="00A62255">
        <w:rPr>
          <w:color w:val="000000" w:themeColor="text1"/>
        </w:rPr>
        <w:t>O presente contrato não visa tratamento de dados pessoais pela Locadora em nome da Locatária. Caso as Partes identifiquem a presente necessidade, deverão firmar, imediatamente, um termo de proteção de dados específico que contemple todo o operacional envolvido no tratamento de dados pessoais.</w:t>
      </w:r>
      <w:r w:rsidRPr="00A62255">
        <w:rPr>
          <w:color w:val="000000" w:themeColor="text1"/>
        </w:rPr>
        <w:t xml:space="preserve"> </w:t>
      </w:r>
    </w:p>
    <w:p w14:paraId="34E9B398" w14:textId="77777777" w:rsidR="005F4B93" w:rsidRPr="00A62255" w:rsidRDefault="005F4B93" w:rsidP="00C5470F">
      <w:pPr>
        <w:rPr>
          <w:color w:val="000000" w:themeColor="text1"/>
        </w:rPr>
      </w:pPr>
    </w:p>
    <w:p w14:paraId="4B2E8589" w14:textId="318DADEA" w:rsidR="00AC59A7" w:rsidRPr="00A62255" w:rsidRDefault="005F4B93" w:rsidP="00AC59A7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SEGUNDO</w:t>
      </w:r>
      <w:r w:rsidRPr="00A62255">
        <w:rPr>
          <w:color w:val="000000" w:themeColor="text1"/>
        </w:rPr>
        <w:t xml:space="preserve"> - </w:t>
      </w:r>
      <w:r w:rsidR="00AC59A7" w:rsidRPr="00A62255">
        <w:rPr>
          <w:color w:val="000000" w:themeColor="text1"/>
        </w:rPr>
        <w:t xml:space="preserve">Ainda que não haja a necessidade de tratamento de dados por parte da Locadora, </w:t>
      </w:r>
      <w:proofErr w:type="gramStart"/>
      <w:r w:rsidR="00AC59A7" w:rsidRPr="00A62255">
        <w:rPr>
          <w:color w:val="000000" w:themeColor="text1"/>
        </w:rPr>
        <w:t>a mesma</w:t>
      </w:r>
      <w:proofErr w:type="gramEnd"/>
      <w:r w:rsidR="00AC59A7" w:rsidRPr="00A62255">
        <w:rPr>
          <w:color w:val="000000" w:themeColor="text1"/>
        </w:rPr>
        <w:t xml:space="preserve"> se compromete a:</w:t>
      </w:r>
    </w:p>
    <w:p w14:paraId="52C5C138" w14:textId="77777777" w:rsidR="00AC59A7" w:rsidRPr="00A62255" w:rsidRDefault="00AC59A7" w:rsidP="00AC59A7">
      <w:pPr>
        <w:rPr>
          <w:color w:val="000000" w:themeColor="text1"/>
        </w:rPr>
      </w:pPr>
    </w:p>
    <w:p w14:paraId="07926E98" w14:textId="77777777" w:rsidR="00AC59A7" w:rsidRPr="00A62255" w:rsidRDefault="00AC59A7" w:rsidP="00AC59A7">
      <w:pPr>
        <w:rPr>
          <w:color w:val="000000" w:themeColor="text1"/>
        </w:rPr>
      </w:pPr>
      <w:r w:rsidRPr="00A62255">
        <w:rPr>
          <w:color w:val="000000" w:themeColor="text1"/>
        </w:rPr>
        <w:t>i. Cumprir as Leis de privacidade de dados em relação aos dados pessoais que porventura venha acessar, naquilo que for aplicável.</w:t>
      </w:r>
    </w:p>
    <w:p w14:paraId="17A96A41" w14:textId="77777777" w:rsidR="00AC59A7" w:rsidRPr="00A62255" w:rsidRDefault="00AC59A7" w:rsidP="00AC59A7">
      <w:pPr>
        <w:rPr>
          <w:color w:val="000000" w:themeColor="text1"/>
        </w:rPr>
      </w:pPr>
    </w:p>
    <w:p w14:paraId="595DF975" w14:textId="77777777" w:rsidR="00AC59A7" w:rsidRPr="00A62255" w:rsidRDefault="00AC59A7" w:rsidP="00AC59A7">
      <w:pPr>
        <w:rPr>
          <w:color w:val="000000" w:themeColor="text1"/>
        </w:rPr>
      </w:pPr>
      <w:proofErr w:type="spellStart"/>
      <w:r w:rsidRPr="00A62255">
        <w:rPr>
          <w:color w:val="000000" w:themeColor="text1"/>
        </w:rPr>
        <w:t>ii</w:t>
      </w:r>
      <w:proofErr w:type="spellEnd"/>
      <w:r w:rsidRPr="00A62255">
        <w:rPr>
          <w:color w:val="000000" w:themeColor="text1"/>
        </w:rPr>
        <w:t>. Tratar os dados de caráter pessoal a que tenha acesso, em razão da prestação dos serviços, com a exclusiva finalidade de prestar os serviços para os quais foi contratado, sempre em conformidade com os critérios, requisitos e especificações previstas no Instrumento e seus respectivos anexos, sem a possibilidade de utilizar esses dados para finalidade distinta;</w:t>
      </w:r>
    </w:p>
    <w:p w14:paraId="0537E00A" w14:textId="77777777" w:rsidR="00AC59A7" w:rsidRPr="00A62255" w:rsidRDefault="00AC59A7" w:rsidP="00AC59A7">
      <w:pPr>
        <w:rPr>
          <w:color w:val="000000" w:themeColor="text1"/>
        </w:rPr>
      </w:pPr>
    </w:p>
    <w:p w14:paraId="4B9A8DA3" w14:textId="77777777" w:rsidR="00AC59A7" w:rsidRPr="00A62255" w:rsidRDefault="00AC59A7" w:rsidP="00AC59A7">
      <w:pPr>
        <w:rPr>
          <w:color w:val="000000" w:themeColor="text1"/>
        </w:rPr>
      </w:pPr>
      <w:proofErr w:type="spellStart"/>
      <w:r w:rsidRPr="00A62255">
        <w:rPr>
          <w:color w:val="000000" w:themeColor="text1"/>
        </w:rPr>
        <w:t>iii</w:t>
      </w:r>
      <w:proofErr w:type="spellEnd"/>
      <w:r w:rsidRPr="00A62255">
        <w:rPr>
          <w:color w:val="000000" w:themeColor="text1"/>
        </w:rPr>
        <w:t>. Não divulgar a terceiros os dados de caráter pessoal a que tenha tido acesso, salvo mediante prévia e expressa autorização da outra Parte;</w:t>
      </w:r>
    </w:p>
    <w:p w14:paraId="0338944A" w14:textId="77777777" w:rsidR="00AC59A7" w:rsidRPr="00A62255" w:rsidRDefault="00AC59A7" w:rsidP="00AC59A7">
      <w:pPr>
        <w:rPr>
          <w:color w:val="000000" w:themeColor="text1"/>
        </w:rPr>
      </w:pPr>
    </w:p>
    <w:p w14:paraId="2C9D87D7" w14:textId="77777777" w:rsidR="00AC59A7" w:rsidRPr="00A62255" w:rsidRDefault="00AC59A7" w:rsidP="00AC59A7">
      <w:pPr>
        <w:rPr>
          <w:color w:val="000000" w:themeColor="text1"/>
        </w:rPr>
      </w:pPr>
      <w:proofErr w:type="spellStart"/>
      <w:r w:rsidRPr="00A62255">
        <w:rPr>
          <w:color w:val="000000" w:themeColor="text1"/>
        </w:rPr>
        <w:lastRenderedPageBreak/>
        <w:t>iv</w:t>
      </w:r>
      <w:proofErr w:type="spellEnd"/>
      <w:r w:rsidRPr="00A62255">
        <w:rPr>
          <w:color w:val="000000" w:themeColor="text1"/>
        </w:rPr>
        <w:t>. Manter em absoluto sigilo todos os dados de caráter pessoal e informações que lhe tenham sido confiados, obrigação esta que subsistirá ao término da prestação dos serviços;</w:t>
      </w:r>
    </w:p>
    <w:p w14:paraId="32711C59" w14:textId="77777777" w:rsidR="00AC59A7" w:rsidRPr="00A62255" w:rsidRDefault="00AC59A7" w:rsidP="00AC59A7">
      <w:pPr>
        <w:rPr>
          <w:color w:val="000000" w:themeColor="text1"/>
        </w:rPr>
      </w:pPr>
    </w:p>
    <w:p w14:paraId="385959A0" w14:textId="77777777" w:rsidR="00AC59A7" w:rsidRPr="00A62255" w:rsidRDefault="00AC59A7" w:rsidP="00AC59A7">
      <w:pPr>
        <w:rPr>
          <w:color w:val="000000" w:themeColor="text1"/>
        </w:rPr>
      </w:pPr>
      <w:r w:rsidRPr="00A62255">
        <w:rPr>
          <w:color w:val="000000" w:themeColor="text1"/>
        </w:rPr>
        <w:t>v. Não tratar dados pessoais em local diferente do estabelecido pelas Partes;</w:t>
      </w:r>
    </w:p>
    <w:p w14:paraId="56D01A0D" w14:textId="77777777" w:rsidR="00AC59A7" w:rsidRPr="00A62255" w:rsidRDefault="00AC59A7" w:rsidP="00AC59A7">
      <w:pPr>
        <w:rPr>
          <w:color w:val="000000" w:themeColor="text1"/>
        </w:rPr>
      </w:pPr>
    </w:p>
    <w:p w14:paraId="08845724" w14:textId="77777777" w:rsidR="00AC59A7" w:rsidRPr="00A62255" w:rsidRDefault="00AC59A7" w:rsidP="00AC59A7">
      <w:pPr>
        <w:rPr>
          <w:color w:val="000000" w:themeColor="text1"/>
        </w:rPr>
      </w:pPr>
      <w:r w:rsidRPr="00A62255">
        <w:rPr>
          <w:color w:val="000000" w:themeColor="text1"/>
        </w:rPr>
        <w:t>vi. Não reter quaisquer Dados Pessoais da outra Parte por um período superior ao necessário para a execução dos serviços e/ou para o cumprimento das suas obrigações nos termos do Instrumento, ou conforme necessário ou permitido pela lei aplicável. Finalizado o Instrumento por qualquer causa, deverá a Parte apagar/destruir com segurança (mediante confirmação por escrito), ou devolver a outra Parte (quando solicitado) todos os documentos que contenham dados de caráter pessoal, a que tenha tido acesso durante a prestação dos serviços, bem como qualquer cópia destes, seja de forma documental ou magnética, a menos que a sua manutenção seja exigida ou assegurada pela legislação vigente;</w:t>
      </w:r>
    </w:p>
    <w:p w14:paraId="580FC190" w14:textId="77777777" w:rsidR="00AC59A7" w:rsidRPr="00A62255" w:rsidRDefault="00AC59A7" w:rsidP="00AC59A7">
      <w:pPr>
        <w:rPr>
          <w:color w:val="000000" w:themeColor="text1"/>
        </w:rPr>
      </w:pPr>
    </w:p>
    <w:p w14:paraId="6F81A812" w14:textId="77777777" w:rsidR="00AC59A7" w:rsidRPr="00A62255" w:rsidRDefault="00AC59A7" w:rsidP="00AC59A7">
      <w:pPr>
        <w:rPr>
          <w:color w:val="000000" w:themeColor="text1"/>
        </w:rPr>
      </w:pPr>
      <w:proofErr w:type="spellStart"/>
      <w:r w:rsidRPr="00A62255">
        <w:rPr>
          <w:color w:val="000000" w:themeColor="text1"/>
        </w:rPr>
        <w:t>vii</w:t>
      </w:r>
      <w:proofErr w:type="spellEnd"/>
      <w:r w:rsidRPr="00A62255">
        <w:rPr>
          <w:color w:val="000000" w:themeColor="text1"/>
        </w:rPr>
        <w:t>. Colaborar uma com a outra para garantir o integral cumprimento das disposições previstas nas leis de proteção de dados pessoais;</w:t>
      </w:r>
    </w:p>
    <w:p w14:paraId="5C19B6EB" w14:textId="77777777" w:rsidR="00AC59A7" w:rsidRPr="00A62255" w:rsidRDefault="00AC59A7" w:rsidP="00AC59A7">
      <w:pPr>
        <w:rPr>
          <w:color w:val="000000" w:themeColor="text1"/>
        </w:rPr>
      </w:pPr>
    </w:p>
    <w:p w14:paraId="775D7E1F" w14:textId="618B434A" w:rsidR="00AC59A7" w:rsidRPr="00A62255" w:rsidRDefault="00AC59A7" w:rsidP="00AC59A7">
      <w:pPr>
        <w:rPr>
          <w:color w:val="000000" w:themeColor="text1"/>
        </w:rPr>
      </w:pPr>
      <w:proofErr w:type="spellStart"/>
      <w:r w:rsidRPr="00A62255">
        <w:rPr>
          <w:color w:val="000000" w:themeColor="text1"/>
        </w:rPr>
        <w:t>viii</w:t>
      </w:r>
      <w:proofErr w:type="spellEnd"/>
      <w:r w:rsidRPr="00A62255">
        <w:rPr>
          <w:color w:val="000000" w:themeColor="text1"/>
        </w:rPr>
        <w:t>. Notificar prontamente a outra Parte quanto aos acessos que obteve.</w:t>
      </w:r>
    </w:p>
    <w:p w14:paraId="5108D3AB" w14:textId="77777777" w:rsidR="00AC59A7" w:rsidRPr="00A62255" w:rsidRDefault="00AC59A7" w:rsidP="00C5470F">
      <w:pPr>
        <w:rPr>
          <w:color w:val="000000" w:themeColor="text1"/>
        </w:rPr>
      </w:pPr>
    </w:p>
    <w:p w14:paraId="3DED7984" w14:textId="77777777" w:rsidR="00AC59A7" w:rsidRPr="00A62255" w:rsidRDefault="00AC59A7" w:rsidP="00C5470F">
      <w:pPr>
        <w:rPr>
          <w:color w:val="000000" w:themeColor="text1"/>
        </w:rPr>
      </w:pPr>
    </w:p>
    <w:p w14:paraId="10501D69" w14:textId="44B32E26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TERCEIRO</w:t>
      </w:r>
      <w:r w:rsidRPr="00A62255">
        <w:rPr>
          <w:color w:val="000000" w:themeColor="text1"/>
        </w:rPr>
        <w:t xml:space="preserve"> - Tratamento de dados. De acordo com o que determina a Lei Geral de Proteção de Dados, as Partes obrigam-se a tratar os dados pessoais a que tiverem acesso unicamente para os fins e pelo tempo necessários para o cumprimento das suas obrigações e para a adequada execução do objeto contratual</w:t>
      </w:r>
      <w:r w:rsidR="00F36DB0" w:rsidRPr="00A62255">
        <w:rPr>
          <w:color w:val="000000" w:themeColor="text1"/>
        </w:rPr>
        <w:t>.</w:t>
      </w:r>
      <w:r w:rsidRPr="00A62255">
        <w:rPr>
          <w:color w:val="000000" w:themeColor="text1"/>
        </w:rPr>
        <w:t xml:space="preserve"> </w:t>
      </w:r>
    </w:p>
    <w:p w14:paraId="455F50A1" w14:textId="77777777" w:rsidR="005F4B93" w:rsidRPr="00A62255" w:rsidRDefault="005F4B93" w:rsidP="00C5470F">
      <w:pPr>
        <w:rPr>
          <w:color w:val="000000" w:themeColor="text1"/>
        </w:rPr>
      </w:pPr>
    </w:p>
    <w:p w14:paraId="7C9532A6" w14:textId="77777777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QUARTO</w:t>
      </w:r>
      <w:r w:rsidRPr="00A62255">
        <w:rPr>
          <w:color w:val="000000" w:themeColor="text1"/>
        </w:rPr>
        <w:t xml:space="preserve"> - Segurança e boas práticas. Cada uma das Partes deverá também adotar as medidas de segurança, técnicas e administrativas, aptas a proteger os dados pessoais de acessos não autorizados e de situações acidentais ou ilícitas de destruição, perda, alteração, comunicação ou qualquer forma de tratamento inadequado ou ilícito, observada a natureza dos dados tratados. </w:t>
      </w:r>
    </w:p>
    <w:p w14:paraId="58F51438" w14:textId="77777777" w:rsidR="005F4B93" w:rsidRPr="00A62255" w:rsidRDefault="005F4B93" w:rsidP="00C5470F">
      <w:pPr>
        <w:rPr>
          <w:color w:val="000000" w:themeColor="text1"/>
        </w:rPr>
      </w:pPr>
    </w:p>
    <w:p w14:paraId="4DCE46A3" w14:textId="55CE6C18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QUINTO</w:t>
      </w:r>
      <w:r w:rsidRPr="00A62255">
        <w:rPr>
          <w:color w:val="000000" w:themeColor="text1"/>
        </w:rPr>
        <w:t xml:space="preserve"> - Subcontratação. As partes poderão contratar </w:t>
      </w:r>
      <w:proofErr w:type="spellStart"/>
      <w:r w:rsidRPr="00A62255">
        <w:rPr>
          <w:color w:val="000000" w:themeColor="text1"/>
        </w:rPr>
        <w:t>suboperadores</w:t>
      </w:r>
      <w:proofErr w:type="spellEnd"/>
      <w:r w:rsidRPr="00A62255">
        <w:rPr>
          <w:color w:val="000000" w:themeColor="text1"/>
        </w:rPr>
        <w:t xml:space="preserve"> ou outros terceiros para prestar determinados serviços, tais como a disponibilização de ambientes em nuvem e/ou serviços de consultoria, comprometendo-se a celebrar com estes terceiros documentos escritos contendo substancialmente as mesmas obrigações previstas neste instrumento</w:t>
      </w:r>
      <w:r w:rsidR="00980E63" w:rsidRPr="00A62255">
        <w:rPr>
          <w:color w:val="000000" w:themeColor="text1"/>
        </w:rPr>
        <w:t xml:space="preserve">, sendo de responsabilidade da CONTRATADA as ações e omissões relacionadas aos </w:t>
      </w:r>
      <w:proofErr w:type="spellStart"/>
      <w:r w:rsidR="00980E63" w:rsidRPr="00A62255">
        <w:rPr>
          <w:color w:val="000000" w:themeColor="text1"/>
        </w:rPr>
        <w:t>suboperadores</w:t>
      </w:r>
      <w:proofErr w:type="spellEnd"/>
      <w:r w:rsidR="00980E63" w:rsidRPr="00A62255">
        <w:rPr>
          <w:color w:val="000000" w:themeColor="text1"/>
        </w:rPr>
        <w:t>.</w:t>
      </w:r>
    </w:p>
    <w:p w14:paraId="19E0B61B" w14:textId="77777777" w:rsidR="005F4B93" w:rsidRPr="00A62255" w:rsidRDefault="005F4B93" w:rsidP="00C5470F">
      <w:pPr>
        <w:rPr>
          <w:color w:val="000000" w:themeColor="text1"/>
        </w:rPr>
      </w:pPr>
    </w:p>
    <w:p w14:paraId="71B26464" w14:textId="75E22DA8" w:rsidR="005F4B93" w:rsidRPr="00A62255" w:rsidRDefault="005F4B9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>PARÁGRAFO SEXTO</w:t>
      </w:r>
      <w:r w:rsidRPr="00A62255">
        <w:rPr>
          <w:color w:val="000000" w:themeColor="text1"/>
        </w:rPr>
        <w:t xml:space="preserve"> - Monitoramento da conformidade. Cada uma das Partes compromete-se a acompanhar e monitorar a conformidade das suas práticas, assim como as dos seus </w:t>
      </w:r>
      <w:proofErr w:type="spellStart"/>
      <w:r w:rsidRPr="00A62255">
        <w:rPr>
          <w:color w:val="000000" w:themeColor="text1"/>
        </w:rPr>
        <w:t>suboperadores</w:t>
      </w:r>
      <w:proofErr w:type="spellEnd"/>
      <w:r w:rsidRPr="00A62255">
        <w:rPr>
          <w:color w:val="000000" w:themeColor="text1"/>
        </w:rPr>
        <w:t xml:space="preserve"> e quaisquer terceiros, com as obrigações de proteção dos dados pessoais previstas neste instrumento, e deverá, quando necessário, fornecer à outra Parte as informações pertinentes para fins de comprovação destes controles. </w:t>
      </w:r>
    </w:p>
    <w:p w14:paraId="00FE8929" w14:textId="264A1F77" w:rsidR="00980E63" w:rsidRPr="00A62255" w:rsidRDefault="00980E63" w:rsidP="00C5470F">
      <w:pPr>
        <w:rPr>
          <w:color w:val="000000" w:themeColor="text1"/>
        </w:rPr>
      </w:pPr>
    </w:p>
    <w:p w14:paraId="2F3992EF" w14:textId="368BD195" w:rsidR="005F4B93" w:rsidRPr="00A62255" w:rsidRDefault="00980E63" w:rsidP="00C5470F">
      <w:pPr>
        <w:rPr>
          <w:color w:val="000000" w:themeColor="text1"/>
        </w:rPr>
      </w:pPr>
      <w:r w:rsidRPr="00A62255">
        <w:rPr>
          <w:b/>
          <w:bCs/>
          <w:color w:val="000000" w:themeColor="text1"/>
        </w:rPr>
        <w:t xml:space="preserve">PARÁGRAFO SÉTIMO – </w:t>
      </w:r>
      <w:r w:rsidRPr="00A62255">
        <w:rPr>
          <w:color w:val="000000" w:themeColor="text1"/>
        </w:rPr>
        <w:t>Limites</w:t>
      </w:r>
      <w:r w:rsidRPr="00A62255">
        <w:rPr>
          <w:b/>
          <w:bCs/>
          <w:color w:val="000000" w:themeColor="text1"/>
        </w:rPr>
        <w:t xml:space="preserve">. </w:t>
      </w:r>
      <w:r w:rsidRPr="00A62255">
        <w:rPr>
          <w:color w:val="000000" w:themeColor="text1"/>
        </w:rPr>
        <w:t xml:space="preserve">Conforme disposto no parágrafo primeiro, caso as Partes identifiquem a necessidade de tratar dados pessoais, será firmado um termo aditivo que compreenda tal operação, delimitando os dados a serem tratados, as finalidades, medidas de segurança, limitações e as responsabilidades de cada uma das partes, de acordo com as previsões das leis de proteção de dados. </w:t>
      </w:r>
    </w:p>
    <w:p w14:paraId="1CB2E2D5" w14:textId="77777777" w:rsidR="005F4B93" w:rsidRPr="00A62255" w:rsidRDefault="005F4B93" w:rsidP="00C5470F">
      <w:pPr>
        <w:rPr>
          <w:b/>
          <w:bCs/>
          <w:color w:val="000000" w:themeColor="text1"/>
          <w:sz w:val="24"/>
          <w:szCs w:val="24"/>
        </w:rPr>
      </w:pPr>
    </w:p>
    <w:p w14:paraId="5160D088" w14:textId="3AE9A090" w:rsidR="00C5470F" w:rsidRPr="00A62255" w:rsidRDefault="00C5470F" w:rsidP="00C5470F">
      <w:pPr>
        <w:rPr>
          <w:b/>
          <w:bCs/>
          <w:color w:val="000000" w:themeColor="text1"/>
          <w:sz w:val="24"/>
          <w:szCs w:val="24"/>
        </w:rPr>
      </w:pPr>
      <w:r w:rsidRPr="00A62255">
        <w:rPr>
          <w:b/>
          <w:bCs/>
          <w:color w:val="000000" w:themeColor="text1"/>
          <w:sz w:val="24"/>
          <w:szCs w:val="24"/>
        </w:rPr>
        <w:t xml:space="preserve">CLÁUSULA DÉCIMA </w:t>
      </w:r>
      <w:r w:rsidR="005F4B93" w:rsidRPr="00A62255">
        <w:rPr>
          <w:b/>
          <w:bCs/>
          <w:color w:val="000000" w:themeColor="text1"/>
          <w:sz w:val="24"/>
          <w:szCs w:val="24"/>
        </w:rPr>
        <w:t>OITAVA</w:t>
      </w:r>
      <w:r w:rsidRPr="00A62255">
        <w:rPr>
          <w:b/>
          <w:bCs/>
          <w:color w:val="000000" w:themeColor="text1"/>
          <w:sz w:val="24"/>
          <w:szCs w:val="24"/>
        </w:rPr>
        <w:t xml:space="preserve"> </w:t>
      </w:r>
      <w:r w:rsidR="003B30C8" w:rsidRPr="00A62255">
        <w:rPr>
          <w:b/>
          <w:bCs/>
          <w:color w:val="000000" w:themeColor="text1"/>
          <w:sz w:val="24"/>
          <w:szCs w:val="24"/>
        </w:rPr>
        <w:t>–</w:t>
      </w:r>
      <w:r w:rsidRPr="00A62255">
        <w:rPr>
          <w:b/>
          <w:bCs/>
          <w:color w:val="000000" w:themeColor="text1"/>
          <w:sz w:val="24"/>
          <w:szCs w:val="24"/>
        </w:rPr>
        <w:t xml:space="preserve"> DA</w:t>
      </w:r>
      <w:r w:rsidR="003B30C8" w:rsidRPr="00A62255">
        <w:rPr>
          <w:b/>
          <w:bCs/>
          <w:color w:val="000000" w:themeColor="text1"/>
          <w:sz w:val="24"/>
          <w:szCs w:val="24"/>
        </w:rPr>
        <w:t>S CONSIDERAÇÕES FINAIS</w:t>
      </w:r>
    </w:p>
    <w:p w14:paraId="0A2CC9FA" w14:textId="77777777" w:rsidR="00C5470F" w:rsidRPr="00A62255" w:rsidRDefault="00C5470F" w:rsidP="00C5470F">
      <w:pPr>
        <w:rPr>
          <w:color w:val="000000" w:themeColor="text1"/>
          <w:sz w:val="24"/>
          <w:szCs w:val="24"/>
        </w:rPr>
      </w:pPr>
    </w:p>
    <w:p w14:paraId="4E5EA8F7" w14:textId="77777777" w:rsidR="00667662" w:rsidRPr="00A62255" w:rsidRDefault="00667662" w:rsidP="00667662">
      <w:pPr>
        <w:rPr>
          <w:color w:val="000000" w:themeColor="text1"/>
          <w:sz w:val="24"/>
          <w:szCs w:val="24"/>
        </w:rPr>
      </w:pPr>
      <w:r w:rsidRPr="00A62255">
        <w:rPr>
          <w:color w:val="000000" w:themeColor="text1"/>
          <w:sz w:val="24"/>
          <w:szCs w:val="24"/>
        </w:rPr>
        <w:t xml:space="preserve">18.1. Este Contrato representa o integral entendimento entre as Partes e prevalece sobre todos os contratos, entendimentos ou acordos anteriores que possuam o mesmo objeto deste Contrato, cujos termos são </w:t>
      </w:r>
      <w:r w:rsidRPr="00A62255">
        <w:rPr>
          <w:color w:val="000000" w:themeColor="text1"/>
          <w:sz w:val="24"/>
          <w:szCs w:val="24"/>
        </w:rPr>
        <w:lastRenderedPageBreak/>
        <w:t xml:space="preserve">ratificados neste ato. O presente contrato somente poderá ser aditado, complementado ou alterado mediante instrumento por escrito assinado pelas Partes </w:t>
      </w:r>
    </w:p>
    <w:p w14:paraId="735E48EE" w14:textId="6DFEA33C" w:rsidR="00C5470F" w:rsidRPr="00A62255" w:rsidRDefault="00C5470F" w:rsidP="003B30C8">
      <w:pPr>
        <w:rPr>
          <w:color w:val="000000" w:themeColor="text1"/>
          <w:sz w:val="24"/>
          <w:szCs w:val="24"/>
        </w:rPr>
      </w:pPr>
    </w:p>
    <w:p w14:paraId="04F00348" w14:textId="707D04A7" w:rsidR="003B30C8" w:rsidRPr="00A62255" w:rsidRDefault="003B30C8" w:rsidP="00835BA9">
      <w:pPr>
        <w:rPr>
          <w:color w:val="000000" w:themeColor="text1"/>
          <w:sz w:val="24"/>
          <w:szCs w:val="24"/>
        </w:rPr>
      </w:pPr>
      <w:r w:rsidRPr="00A62255">
        <w:rPr>
          <w:color w:val="000000" w:themeColor="text1"/>
          <w:sz w:val="24"/>
          <w:szCs w:val="24"/>
        </w:rPr>
        <w:t xml:space="preserve">18.2. Como alternativa à assinatura física, as Partes adotam, no presente instrumento, a assinatura digital/eletrônica e concordam que as assinaturas dos eventuais futuros instrumentos firmados entre as partes poderão ser </w:t>
      </w:r>
      <w:proofErr w:type="gramStart"/>
      <w:r w:rsidRPr="00A62255">
        <w:rPr>
          <w:color w:val="000000" w:themeColor="text1"/>
          <w:sz w:val="24"/>
          <w:szCs w:val="24"/>
        </w:rPr>
        <w:t>realizadas</w:t>
      </w:r>
      <w:proofErr w:type="gramEnd"/>
      <w:r w:rsidRPr="00A62255">
        <w:rPr>
          <w:color w:val="000000" w:themeColor="text1"/>
          <w:sz w:val="24"/>
          <w:szCs w:val="24"/>
        </w:rPr>
        <w:t xml:space="preserve"> em formato eletrônico. Diante disso, reconhecem a veracidade, autenticidade, integridade, validade e eficácia da assinatura eletrônica, constituindo, inclusive, título executivo extrajudicial, nos termos do artigo 784, §4º, do Código de Processo Civil e artigo 219 do Código Civil. Reputam-se igualmente válidas as assinaturas realizadas por meio de certificados eletrônicos, emitidos ou não pela ICP-Brasil, nos termos do art. 10, § 2º, da Medida Provisória nº 2.200-2, de 24 de agosto de 2001.</w:t>
      </w:r>
    </w:p>
    <w:p w14:paraId="0320D0CB" w14:textId="77777777" w:rsidR="00C5470F" w:rsidRPr="00A62255" w:rsidRDefault="00C5470F" w:rsidP="00C5470F">
      <w:pPr>
        <w:spacing w:line="259" w:lineRule="auto"/>
        <w:ind w:left="0" w:firstLine="0"/>
        <w:jc w:val="left"/>
        <w:rPr>
          <w:color w:val="000000" w:themeColor="text1"/>
        </w:rPr>
      </w:pPr>
    </w:p>
    <w:p w14:paraId="1CF6B8D1" w14:textId="7B6B5536" w:rsidR="00C5470F" w:rsidRPr="00A62255" w:rsidRDefault="00C5470F" w:rsidP="00C5470F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CLÁUSULA DÉCIMA </w:t>
      </w:r>
      <w:r w:rsidR="005F4B93" w:rsidRPr="00A62255">
        <w:rPr>
          <w:color w:val="000000" w:themeColor="text1"/>
        </w:rPr>
        <w:t>NONA</w:t>
      </w:r>
      <w:r w:rsidRPr="00A62255">
        <w:rPr>
          <w:color w:val="000000" w:themeColor="text1"/>
        </w:rPr>
        <w:t xml:space="preserve"> – FORO </w:t>
      </w:r>
    </w:p>
    <w:p w14:paraId="401CDED4" w14:textId="77777777" w:rsidR="00C5470F" w:rsidRPr="00A62255" w:rsidRDefault="00C5470F" w:rsidP="00C5470F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  <w:r w:rsidRPr="00A62255">
        <w:rPr>
          <w:color w:val="000000" w:themeColor="text1"/>
        </w:rPr>
        <w:t xml:space="preserve"> </w:t>
      </w:r>
    </w:p>
    <w:p w14:paraId="2E9D3EA3" w14:textId="1A90A5D1" w:rsidR="00C5470F" w:rsidRPr="00A62255" w:rsidRDefault="00C5470F" w:rsidP="00C5470F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As partes elegem, para resolução de qualquer divergência resultante do presente instrumento que não possa ter sido solvida amistosamente, o foro da cidade de </w:t>
      </w:r>
      <w:r w:rsidR="00F36DB0" w:rsidRPr="00A62255">
        <w:rPr>
          <w:color w:val="000000" w:themeColor="text1"/>
        </w:rPr>
        <w:t>Juiz de Fora</w:t>
      </w:r>
      <w:r w:rsidRPr="00A62255">
        <w:rPr>
          <w:color w:val="000000" w:themeColor="text1"/>
        </w:rPr>
        <w:t xml:space="preserve">, Estado de </w:t>
      </w:r>
      <w:r w:rsidR="00F36DB0" w:rsidRPr="00A62255">
        <w:rPr>
          <w:color w:val="000000" w:themeColor="text1"/>
        </w:rPr>
        <w:t>Minas Gerais</w:t>
      </w:r>
      <w:r w:rsidRPr="00A62255">
        <w:rPr>
          <w:color w:val="000000" w:themeColor="text1"/>
        </w:rPr>
        <w:t xml:space="preserve">, com renúncia expressa de qualquer outro, por mais privilegiada que seja. E por estarem assim justas e contratadas, assinam o presente contrato em 2 (duas) vias de igual teor e para um só efeito.  </w:t>
      </w:r>
    </w:p>
    <w:p w14:paraId="454C86A0" w14:textId="77777777" w:rsidR="00406540" w:rsidRPr="00A62255" w:rsidRDefault="00406540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426CEBE4" w14:textId="4E422333" w:rsidR="005F4B93" w:rsidRPr="00A62255" w:rsidRDefault="005F4B93" w:rsidP="005F4B93">
      <w:pPr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Minas Gerais, </w:t>
      </w:r>
      <w:r w:rsidR="00BA397B" w:rsidRPr="00A62255">
        <w:rPr>
          <w:color w:val="000000" w:themeColor="text1"/>
        </w:rPr>
        <w:t>10 de fevereiro de 2025</w:t>
      </w:r>
      <w:r w:rsidRPr="00A62255">
        <w:rPr>
          <w:color w:val="000000" w:themeColor="text1"/>
        </w:rPr>
        <w:t xml:space="preserve">. </w:t>
      </w:r>
    </w:p>
    <w:p w14:paraId="67A264B7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5BFEA6FB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5358D79B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125428C8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41AD4178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2EB57701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DANIELA LONGO - GESTORA </w:t>
      </w:r>
    </w:p>
    <w:p w14:paraId="02A3361C" w14:textId="77777777" w:rsidR="005F4B93" w:rsidRPr="00A62255" w:rsidRDefault="005F4B93" w:rsidP="005F4B93">
      <w:pPr>
        <w:tabs>
          <w:tab w:val="center" w:pos="1233"/>
          <w:tab w:val="center" w:pos="2506"/>
        </w:tabs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rFonts w:ascii="Calibri" w:eastAsia="Calibri" w:hAnsi="Calibri" w:cs="Calibri"/>
          <w:color w:val="000000" w:themeColor="text1"/>
        </w:rPr>
        <w:tab/>
      </w:r>
      <w:r w:rsidRPr="00A62255">
        <w:rPr>
          <w:b/>
          <w:color w:val="000000" w:themeColor="text1"/>
          <w:sz w:val="18"/>
        </w:rPr>
        <w:t xml:space="preserve">LOCADORA </w:t>
      </w:r>
      <w:r w:rsidRPr="00A62255">
        <w:rPr>
          <w:b/>
          <w:color w:val="000000" w:themeColor="text1"/>
          <w:sz w:val="18"/>
        </w:rPr>
        <w:tab/>
        <w:t xml:space="preserve"> </w:t>
      </w:r>
    </w:p>
    <w:p w14:paraId="4A5F945B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4FCB4C23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4534CCD5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5A2D35C" w14:textId="77777777" w:rsidR="005F4B93" w:rsidRPr="00A62255" w:rsidRDefault="005F4B93" w:rsidP="005F4B93">
      <w:pPr>
        <w:spacing w:line="259" w:lineRule="auto"/>
        <w:ind w:left="703"/>
        <w:jc w:val="left"/>
        <w:rPr>
          <w:b/>
          <w:color w:val="000000" w:themeColor="text1"/>
          <w:sz w:val="18"/>
        </w:rPr>
      </w:pPr>
      <w:r w:rsidRPr="00A62255">
        <w:rPr>
          <w:b/>
          <w:color w:val="000000" w:themeColor="text1"/>
          <w:sz w:val="18"/>
        </w:rPr>
        <w:t xml:space="preserve">SUPERMERCADO BAHAMAS S/A  </w:t>
      </w:r>
    </w:p>
    <w:p w14:paraId="22932AF1" w14:textId="77777777" w:rsidR="005F4B93" w:rsidRPr="00A62255" w:rsidRDefault="005F4B93" w:rsidP="005F4B93">
      <w:pPr>
        <w:spacing w:line="259" w:lineRule="auto"/>
        <w:ind w:left="703"/>
        <w:jc w:val="left"/>
        <w:rPr>
          <w:b/>
          <w:color w:val="000000" w:themeColor="text1"/>
          <w:sz w:val="18"/>
        </w:rPr>
      </w:pPr>
      <w:r w:rsidRPr="00A62255">
        <w:rPr>
          <w:b/>
          <w:color w:val="000000" w:themeColor="text1"/>
          <w:sz w:val="18"/>
        </w:rPr>
        <w:t xml:space="preserve">PAULO ROBERTO LOPES – DIRETOR ADMISTRATIVO FINANCEIRO </w:t>
      </w:r>
    </w:p>
    <w:p w14:paraId="02E33413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LOCATÁRIA </w:t>
      </w:r>
    </w:p>
    <w:p w14:paraId="61516C2E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0BB01229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7CB55328" w14:textId="77777777" w:rsidR="005F4B93" w:rsidRPr="00A62255" w:rsidRDefault="005F4B93" w:rsidP="005F4B93">
      <w:pPr>
        <w:spacing w:after="9" w:line="249" w:lineRule="auto"/>
        <w:ind w:left="703" w:right="2534"/>
        <w:jc w:val="left"/>
        <w:rPr>
          <w:b/>
          <w:color w:val="000000" w:themeColor="text1"/>
          <w:sz w:val="18"/>
          <w:szCs w:val="24"/>
        </w:rPr>
      </w:pPr>
      <w:r w:rsidRPr="00A62255">
        <w:rPr>
          <w:b/>
          <w:color w:val="000000" w:themeColor="text1"/>
          <w:sz w:val="18"/>
          <w:szCs w:val="24"/>
        </w:rPr>
        <w:t xml:space="preserve">TESTEMUNHA 01 </w:t>
      </w:r>
    </w:p>
    <w:p w14:paraId="53442270" w14:textId="77777777" w:rsidR="005F4B93" w:rsidRPr="00A62255" w:rsidRDefault="005F4B93" w:rsidP="005F4B93">
      <w:pPr>
        <w:tabs>
          <w:tab w:val="left" w:pos="1985"/>
        </w:tabs>
        <w:spacing w:line="259" w:lineRule="auto"/>
        <w:ind w:left="708" w:firstLine="0"/>
        <w:jc w:val="left"/>
        <w:rPr>
          <w:b/>
          <w:color w:val="000000" w:themeColor="text1"/>
          <w:sz w:val="18"/>
          <w:szCs w:val="24"/>
        </w:rPr>
      </w:pPr>
      <w:r w:rsidRPr="00A62255">
        <w:rPr>
          <w:b/>
          <w:color w:val="000000" w:themeColor="text1"/>
          <w:sz w:val="18"/>
          <w:szCs w:val="24"/>
        </w:rPr>
        <w:t>MARIA VITÓRIA RODRIGUES FRATONI</w:t>
      </w:r>
    </w:p>
    <w:p w14:paraId="77E9F4BB" w14:textId="77777777" w:rsidR="005F4B93" w:rsidRPr="00A62255" w:rsidRDefault="005F4B93" w:rsidP="005F4B93">
      <w:pPr>
        <w:tabs>
          <w:tab w:val="left" w:pos="1985"/>
        </w:tabs>
        <w:spacing w:line="259" w:lineRule="auto"/>
        <w:ind w:left="708" w:firstLine="0"/>
        <w:jc w:val="left"/>
        <w:rPr>
          <w:color w:val="000000" w:themeColor="text1"/>
          <w:sz w:val="24"/>
          <w:szCs w:val="24"/>
        </w:rPr>
      </w:pPr>
      <w:r w:rsidRPr="00A62255">
        <w:rPr>
          <w:b/>
          <w:color w:val="000000" w:themeColor="text1"/>
          <w:sz w:val="18"/>
          <w:szCs w:val="24"/>
        </w:rPr>
        <w:t xml:space="preserve">RG: </w:t>
      </w:r>
      <w:r w:rsidRPr="00A62255">
        <w:rPr>
          <w:bCs/>
          <w:color w:val="000000" w:themeColor="text1"/>
          <w:sz w:val="18"/>
          <w:szCs w:val="24"/>
        </w:rPr>
        <w:t>28.353.564-7</w:t>
      </w:r>
      <w:r w:rsidRPr="00A62255">
        <w:rPr>
          <w:b/>
          <w:color w:val="000000" w:themeColor="text1"/>
          <w:sz w:val="18"/>
          <w:szCs w:val="24"/>
        </w:rPr>
        <w:t xml:space="preserve">     CPF: </w:t>
      </w:r>
      <w:r w:rsidRPr="00A62255">
        <w:rPr>
          <w:bCs/>
          <w:color w:val="000000" w:themeColor="text1"/>
          <w:sz w:val="18"/>
          <w:szCs w:val="24"/>
        </w:rPr>
        <w:t>279.576.068-14</w:t>
      </w:r>
    </w:p>
    <w:p w14:paraId="655EA62A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18"/>
        </w:rPr>
        <w:t xml:space="preserve"> </w:t>
      </w:r>
    </w:p>
    <w:p w14:paraId="7B197963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B52CCE5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TESTEMUNHA 02 </w:t>
      </w:r>
    </w:p>
    <w:p w14:paraId="528B1F78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NOME COMPLETO: </w:t>
      </w:r>
    </w:p>
    <w:p w14:paraId="3E4313DD" w14:textId="77777777" w:rsidR="005F4B93" w:rsidRPr="00A62255" w:rsidRDefault="005F4B93" w:rsidP="005F4B93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>RG:                            CPF:</w:t>
      </w:r>
      <w:r w:rsidRPr="00A62255">
        <w:rPr>
          <w:color w:val="000000" w:themeColor="text1"/>
          <w:sz w:val="18"/>
        </w:rPr>
        <w:t xml:space="preserve"> </w:t>
      </w:r>
    </w:p>
    <w:p w14:paraId="2E5DD3E3" w14:textId="77777777" w:rsidR="005F4B93" w:rsidRPr="00A62255" w:rsidRDefault="005F4B93" w:rsidP="005F4B93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p w14:paraId="50F8F1A0" w14:textId="77777777" w:rsidR="00406540" w:rsidRPr="00A62255" w:rsidRDefault="00406540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1D409EA5" w14:textId="77777777" w:rsidR="00406540" w:rsidRPr="00A62255" w:rsidRDefault="00406540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14C3FBDB" w14:textId="77777777" w:rsidR="00406540" w:rsidRPr="00A62255" w:rsidRDefault="00406540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3CA7EB75" w14:textId="77777777" w:rsidR="00406540" w:rsidRPr="00A62255" w:rsidRDefault="00406540" w:rsidP="00835BA9">
      <w:pPr>
        <w:spacing w:line="259" w:lineRule="auto"/>
        <w:ind w:left="0" w:firstLine="0"/>
        <w:jc w:val="left"/>
        <w:rPr>
          <w:color w:val="000000" w:themeColor="text1"/>
        </w:rPr>
      </w:pPr>
    </w:p>
    <w:p w14:paraId="06E15167" w14:textId="77777777" w:rsidR="005F4B93" w:rsidRPr="00A62255" w:rsidRDefault="005F4B93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517F2679" w14:textId="77777777" w:rsidR="005F4B93" w:rsidRPr="00A62255" w:rsidRDefault="005F4B93">
      <w:pPr>
        <w:spacing w:line="259" w:lineRule="auto"/>
        <w:ind w:left="708" w:firstLine="0"/>
        <w:jc w:val="left"/>
        <w:rPr>
          <w:color w:val="000000" w:themeColor="text1"/>
        </w:rPr>
      </w:pPr>
    </w:p>
    <w:p w14:paraId="31AD58C5" w14:textId="77777777" w:rsidR="00707F71" w:rsidRPr="00A62255" w:rsidRDefault="00707F71" w:rsidP="00707F71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lastRenderedPageBreak/>
        <w:t xml:space="preserve">              </w:t>
      </w:r>
    </w:p>
    <w:p w14:paraId="66EB1F45" w14:textId="7289D8E3" w:rsidR="0096377A" w:rsidRPr="00A62255" w:rsidRDefault="00707F71" w:rsidP="00707F71">
      <w:pPr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           </w:t>
      </w:r>
      <w:r w:rsidR="004272AA" w:rsidRPr="00A62255">
        <w:rPr>
          <w:b/>
          <w:color w:val="000000" w:themeColor="text1"/>
        </w:rPr>
        <w:t xml:space="preserve">ANEXO I </w:t>
      </w:r>
    </w:p>
    <w:p w14:paraId="651B83B7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</w:rPr>
        <w:t xml:space="preserve"> </w:t>
      </w:r>
    </w:p>
    <w:p w14:paraId="6B98E1AA" w14:textId="3659331F" w:rsidR="0096377A" w:rsidRPr="00A62255" w:rsidRDefault="004272AA" w:rsidP="00A62255">
      <w:pPr>
        <w:pStyle w:val="Ttulo1"/>
        <w:ind w:left="703" w:firstLine="6"/>
        <w:rPr>
          <w:color w:val="000000" w:themeColor="text1"/>
        </w:rPr>
      </w:pPr>
      <w:r w:rsidRPr="00A62255">
        <w:rPr>
          <w:color w:val="000000" w:themeColor="text1"/>
        </w:rPr>
        <w:t xml:space="preserve">CONTRATO </w:t>
      </w:r>
      <w:r w:rsidR="0083287C" w:rsidRPr="0083287C">
        <w:rPr>
          <w:color w:val="000000" w:themeColor="text1"/>
        </w:rPr>
        <w:t>000531_22</w:t>
      </w:r>
    </w:p>
    <w:p w14:paraId="63161CF5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rFonts w:ascii="Calibri" w:eastAsia="Calibri" w:hAnsi="Calibri" w:cs="Calibri"/>
          <w:color w:val="000000" w:themeColor="text1"/>
        </w:rPr>
        <w:t xml:space="preserve"> </w:t>
      </w:r>
    </w:p>
    <w:p w14:paraId="6261D9EA" w14:textId="77777777" w:rsidR="0096377A" w:rsidRPr="00A62255" w:rsidRDefault="004272AA">
      <w:pPr>
        <w:ind w:left="703"/>
        <w:rPr>
          <w:color w:val="000000" w:themeColor="text1"/>
        </w:rPr>
      </w:pPr>
      <w:r w:rsidRPr="00A62255">
        <w:rPr>
          <w:b/>
          <w:color w:val="000000" w:themeColor="text1"/>
        </w:rPr>
        <w:t>SUPERMERCADO BAHAMAS S/A,</w:t>
      </w:r>
      <w:r w:rsidRPr="00A62255">
        <w:rPr>
          <w:color w:val="000000" w:themeColor="text1"/>
        </w:rPr>
        <w:t xml:space="preserve"> inscrita no CNPJ: 17.745.613/0001-50, situado na EST BR 040 (S/N) KM 780 - DISTRITO INDUSTRIAL - JUIZ DE FORA / MG - 36020-760. </w:t>
      </w:r>
    </w:p>
    <w:p w14:paraId="5EF1C9F6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</w:rPr>
        <w:t xml:space="preserve"> </w:t>
      </w:r>
    </w:p>
    <w:p w14:paraId="7CDDC80B" w14:textId="77777777" w:rsidR="0096377A" w:rsidRPr="00A62255" w:rsidRDefault="004272AA">
      <w:pPr>
        <w:pStyle w:val="Ttulo1"/>
        <w:ind w:left="703"/>
        <w:rPr>
          <w:color w:val="000000" w:themeColor="text1"/>
        </w:rPr>
      </w:pPr>
      <w:r w:rsidRPr="00A62255">
        <w:rPr>
          <w:color w:val="000000" w:themeColor="text1"/>
        </w:rPr>
        <w:t xml:space="preserve">DESCRIÇÃO DOS EQUIPAMENTOS LOCADOS </w:t>
      </w:r>
    </w:p>
    <w:p w14:paraId="63503A7E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rFonts w:ascii="Calibri" w:eastAsia="Calibri" w:hAnsi="Calibri" w:cs="Calibri"/>
          <w:color w:val="000000" w:themeColor="text1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A62255" w:rsidRPr="00A62255" w14:paraId="5CFD694A" w14:textId="77777777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CE37" w14:textId="77777777" w:rsidR="0096377A" w:rsidRPr="00A62255" w:rsidRDefault="004272AA">
            <w:pPr>
              <w:spacing w:line="259" w:lineRule="auto"/>
              <w:ind w:left="106" w:firstLine="0"/>
              <w:jc w:val="left"/>
              <w:rPr>
                <w:color w:val="000000" w:themeColor="text1"/>
              </w:rPr>
            </w:pPr>
            <w:r w:rsidRPr="00A62255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D0AD" w14:textId="77777777" w:rsidR="0096377A" w:rsidRPr="00A62255" w:rsidRDefault="004272AA">
            <w:pPr>
              <w:spacing w:line="259" w:lineRule="auto"/>
              <w:ind w:left="40" w:firstLine="0"/>
              <w:jc w:val="center"/>
              <w:rPr>
                <w:color w:val="000000" w:themeColor="text1"/>
              </w:rPr>
            </w:pPr>
            <w:r w:rsidRPr="00A62255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6D0" w14:textId="75F0993A" w:rsidR="00301658" w:rsidRPr="00A62255" w:rsidRDefault="004272AA" w:rsidP="00A46A3A">
            <w:pPr>
              <w:spacing w:line="259" w:lineRule="auto"/>
              <w:ind w:left="4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 w:rsidRPr="00A62255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VALOR </w:t>
            </w:r>
            <w:r w:rsidR="00974C8B" w:rsidRPr="00A62255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 </w:t>
            </w:r>
            <w:r w:rsidRPr="00A62255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DA LOCAÇÃO / MÊS</w:t>
            </w:r>
          </w:p>
          <w:p w14:paraId="78793544" w14:textId="290DF2F1" w:rsidR="00974C8B" w:rsidRPr="00A62255" w:rsidRDefault="00974C8B" w:rsidP="00835BA9">
            <w:pPr>
              <w:spacing w:line="259" w:lineRule="auto"/>
              <w:ind w:left="40" w:firstLine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</w:p>
        </w:tc>
      </w:tr>
      <w:tr w:rsidR="00A62255" w:rsidRPr="00A62255" w14:paraId="7AD1F148" w14:textId="77777777" w:rsidTr="004B4B1C">
        <w:trPr>
          <w:trHeight w:val="5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11D4" w14:textId="7BBE7C54" w:rsidR="0096377A" w:rsidRPr="00A62255" w:rsidRDefault="001E399F" w:rsidP="004B4B1C">
            <w:pPr>
              <w:spacing w:line="259" w:lineRule="auto"/>
              <w:ind w:left="49" w:firstLine="0"/>
              <w:jc w:val="center"/>
              <w:rPr>
                <w:color w:val="000000" w:themeColor="text1"/>
              </w:rPr>
            </w:pPr>
            <w:r w:rsidRPr="00A62255">
              <w:rPr>
                <w:color w:val="000000" w:themeColor="text1"/>
              </w:rPr>
              <w:t>3</w:t>
            </w:r>
            <w:r w:rsidR="0030286C">
              <w:rPr>
                <w:color w:val="000000" w:themeColor="text1"/>
              </w:rPr>
              <w:t>9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B29A" w14:textId="737BE4F1" w:rsidR="0096377A" w:rsidRPr="00A62255" w:rsidRDefault="004272AA" w:rsidP="004B4B1C">
            <w:pPr>
              <w:spacing w:line="259" w:lineRule="auto"/>
              <w:ind w:left="0" w:firstLine="0"/>
              <w:jc w:val="left"/>
              <w:rPr>
                <w:color w:val="000000" w:themeColor="text1"/>
              </w:rPr>
            </w:pPr>
            <w:r w:rsidRPr="00A62255">
              <w:rPr>
                <w:rFonts w:ascii="Calibri" w:eastAsia="Calibri" w:hAnsi="Calibri" w:cs="Calibri"/>
                <w:color w:val="000000" w:themeColor="text1"/>
              </w:rPr>
              <w:t>COLETOR DE DADOS ZEBRA MC22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ADD0" w14:textId="32618620" w:rsidR="0096377A" w:rsidRPr="00A62255" w:rsidRDefault="0030286C" w:rsidP="004B4B1C">
            <w:pPr>
              <w:spacing w:line="259" w:lineRule="auto"/>
              <w:ind w:left="46" w:firstLine="0"/>
              <w:jc w:val="center"/>
              <w:rPr>
                <w:color w:val="000000" w:themeColor="text1"/>
              </w:rPr>
            </w:pPr>
            <w:r w:rsidRPr="0030286C">
              <w:rPr>
                <w:rFonts w:ascii="Calibri" w:eastAsia="Calibri" w:hAnsi="Calibri" w:cs="Calibri"/>
                <w:color w:val="000000" w:themeColor="text1"/>
              </w:rPr>
              <w:t>R$ 10.530,00</w:t>
            </w:r>
          </w:p>
        </w:tc>
      </w:tr>
      <w:tr w:rsidR="00A62255" w:rsidRPr="00A62255" w14:paraId="34FA5323" w14:textId="77777777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4693" w14:textId="77777777" w:rsidR="0096377A" w:rsidRPr="00A62255" w:rsidRDefault="004272AA">
            <w:pPr>
              <w:spacing w:line="259" w:lineRule="auto"/>
              <w:ind w:left="2" w:firstLine="0"/>
              <w:jc w:val="left"/>
              <w:rPr>
                <w:color w:val="000000" w:themeColor="text1"/>
              </w:rPr>
            </w:pPr>
            <w:r w:rsidRPr="00A62255">
              <w:rPr>
                <w:rFonts w:ascii="Calibri" w:eastAsia="Calibri" w:hAnsi="Calibri" w:cs="Calibri"/>
                <w:b/>
                <w:color w:val="000000" w:themeColor="text1"/>
                <w:sz w:val="18"/>
              </w:rPr>
              <w:t>Números de Série, Patrimônios e Acessórios:</w:t>
            </w:r>
            <w:r w:rsidRPr="00A62255">
              <w:rPr>
                <w:rFonts w:ascii="Calibri" w:eastAsia="Calibri" w:hAnsi="Calibri" w:cs="Calibri"/>
                <w:color w:val="000000" w:themeColor="text1"/>
                <w:sz w:val="18"/>
              </w:rPr>
              <w:t xml:space="preserve"> Conforme identificados na Nota Fiscal de Remessa.</w:t>
            </w:r>
            <w:r w:rsidRPr="00A62255">
              <w:rPr>
                <w:rFonts w:ascii="Calibri" w:eastAsia="Calibri" w:hAnsi="Calibri" w:cs="Calibri"/>
                <w:b/>
                <w:color w:val="000000" w:themeColor="text1"/>
                <w:sz w:val="18"/>
              </w:rPr>
              <w:t xml:space="preserve"> </w:t>
            </w:r>
          </w:p>
        </w:tc>
      </w:tr>
    </w:tbl>
    <w:p w14:paraId="02544879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18"/>
        </w:rPr>
        <w:t xml:space="preserve"> </w:t>
      </w:r>
    </w:p>
    <w:p w14:paraId="766D0CDD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18"/>
        </w:rPr>
        <w:t xml:space="preserve"> </w:t>
      </w:r>
    </w:p>
    <w:p w14:paraId="5093825B" w14:textId="77777777" w:rsidR="0096377A" w:rsidRPr="00A62255" w:rsidRDefault="004272AA">
      <w:pPr>
        <w:spacing w:after="17"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18"/>
        </w:rPr>
        <w:t xml:space="preserve"> </w:t>
      </w:r>
    </w:p>
    <w:p w14:paraId="0DA7C8B6" w14:textId="0ECA7FC2" w:rsidR="0096377A" w:rsidRPr="00A62255" w:rsidRDefault="0030286C">
      <w:pPr>
        <w:spacing w:line="259" w:lineRule="auto"/>
        <w:ind w:left="708" w:firstLine="0"/>
        <w:jc w:val="left"/>
        <w:rPr>
          <w:color w:val="000000" w:themeColor="text1"/>
        </w:rPr>
      </w:pPr>
      <w:r w:rsidRPr="0030286C">
        <w:rPr>
          <w:color w:val="000000" w:themeColor="text1"/>
        </w:rPr>
        <w:t>São Paulo, 02 de dezembro de 2022</w:t>
      </w:r>
    </w:p>
    <w:p w14:paraId="78CB93A7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34EC6DF2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6D42B58D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333BDDDB" w14:textId="5BE1F494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BACKUP AUTOMAÇÃO E EQUIPAMENTOS IMPORTAÇÃO E EXPORTAÇÃO </w:t>
      </w:r>
      <w:r w:rsidR="0020226A" w:rsidRPr="00A62255">
        <w:rPr>
          <w:b/>
          <w:color w:val="000000" w:themeColor="text1"/>
          <w:sz w:val="18"/>
        </w:rPr>
        <w:t>LTDA</w:t>
      </w:r>
      <w:r w:rsidRPr="00A62255">
        <w:rPr>
          <w:b/>
          <w:color w:val="000000" w:themeColor="text1"/>
          <w:sz w:val="18"/>
        </w:rPr>
        <w:t xml:space="preserve"> </w:t>
      </w:r>
    </w:p>
    <w:p w14:paraId="1ABAE950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DANIELA LONGO - GESTORA </w:t>
      </w:r>
    </w:p>
    <w:p w14:paraId="0F9551DF" w14:textId="77777777" w:rsidR="0096377A" w:rsidRPr="00A62255" w:rsidRDefault="004272AA">
      <w:pPr>
        <w:tabs>
          <w:tab w:val="center" w:pos="1233"/>
          <w:tab w:val="center" w:pos="2506"/>
        </w:tabs>
        <w:spacing w:line="259" w:lineRule="auto"/>
        <w:ind w:left="0" w:firstLine="0"/>
        <w:jc w:val="left"/>
        <w:rPr>
          <w:color w:val="000000" w:themeColor="text1"/>
        </w:rPr>
      </w:pPr>
      <w:r w:rsidRPr="00A62255">
        <w:rPr>
          <w:rFonts w:ascii="Calibri" w:eastAsia="Calibri" w:hAnsi="Calibri" w:cs="Calibri"/>
          <w:color w:val="000000" w:themeColor="text1"/>
        </w:rPr>
        <w:tab/>
      </w:r>
      <w:r w:rsidRPr="00A62255">
        <w:rPr>
          <w:b/>
          <w:color w:val="000000" w:themeColor="text1"/>
          <w:sz w:val="18"/>
        </w:rPr>
        <w:t xml:space="preserve">LOCADORA </w:t>
      </w:r>
      <w:r w:rsidRPr="00A62255">
        <w:rPr>
          <w:b/>
          <w:color w:val="000000" w:themeColor="text1"/>
          <w:sz w:val="18"/>
        </w:rPr>
        <w:tab/>
        <w:t xml:space="preserve"> </w:t>
      </w:r>
    </w:p>
    <w:p w14:paraId="6E728724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3AB75395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260E5D5D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0207149" w14:textId="77777777" w:rsidR="0096377A" w:rsidRPr="00A62255" w:rsidRDefault="004272AA">
      <w:pPr>
        <w:spacing w:line="259" w:lineRule="auto"/>
        <w:ind w:left="703"/>
        <w:jc w:val="left"/>
        <w:rPr>
          <w:b/>
          <w:color w:val="000000" w:themeColor="text1"/>
          <w:sz w:val="18"/>
        </w:rPr>
      </w:pPr>
      <w:r w:rsidRPr="00A62255">
        <w:rPr>
          <w:b/>
          <w:color w:val="000000" w:themeColor="text1"/>
          <w:sz w:val="18"/>
        </w:rPr>
        <w:t xml:space="preserve">SUPERMERCADO BAHAMAS S/A  </w:t>
      </w:r>
    </w:p>
    <w:p w14:paraId="47A6AF59" w14:textId="77777777" w:rsidR="0096377A" w:rsidRPr="00A62255" w:rsidRDefault="004272AA">
      <w:pPr>
        <w:spacing w:line="259" w:lineRule="auto"/>
        <w:ind w:left="703"/>
        <w:jc w:val="left"/>
        <w:rPr>
          <w:b/>
          <w:color w:val="000000" w:themeColor="text1"/>
          <w:sz w:val="18"/>
        </w:rPr>
      </w:pPr>
      <w:r w:rsidRPr="00A62255">
        <w:rPr>
          <w:b/>
          <w:color w:val="000000" w:themeColor="text1"/>
          <w:sz w:val="18"/>
        </w:rPr>
        <w:t xml:space="preserve">PAULO ROBERTO LOPES – DIRETOR ADMISTRATIVO FINANCEIRO </w:t>
      </w:r>
    </w:p>
    <w:p w14:paraId="60A1BB27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LOCATÁRIA </w:t>
      </w:r>
    </w:p>
    <w:p w14:paraId="3795AE7F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 </w:t>
      </w:r>
    </w:p>
    <w:p w14:paraId="04540420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81F7FD9" w14:textId="77777777" w:rsidR="00406540" w:rsidRPr="00A62255" w:rsidRDefault="00406540" w:rsidP="00406540">
      <w:pPr>
        <w:spacing w:after="9" w:line="249" w:lineRule="auto"/>
        <w:ind w:left="703" w:right="2534"/>
        <w:jc w:val="left"/>
        <w:rPr>
          <w:b/>
          <w:color w:val="000000" w:themeColor="text1"/>
          <w:sz w:val="18"/>
          <w:szCs w:val="24"/>
        </w:rPr>
      </w:pPr>
      <w:r w:rsidRPr="00A62255">
        <w:rPr>
          <w:b/>
          <w:color w:val="000000" w:themeColor="text1"/>
          <w:sz w:val="18"/>
          <w:szCs w:val="24"/>
        </w:rPr>
        <w:t xml:space="preserve">TESTEMUNHA 01 </w:t>
      </w:r>
    </w:p>
    <w:p w14:paraId="1B789574" w14:textId="77777777" w:rsidR="00406540" w:rsidRPr="00A62255" w:rsidRDefault="00406540" w:rsidP="00406540">
      <w:pPr>
        <w:tabs>
          <w:tab w:val="left" w:pos="1985"/>
        </w:tabs>
        <w:spacing w:line="259" w:lineRule="auto"/>
        <w:ind w:left="708" w:firstLine="0"/>
        <w:jc w:val="left"/>
        <w:rPr>
          <w:b/>
          <w:color w:val="000000" w:themeColor="text1"/>
          <w:sz w:val="18"/>
          <w:szCs w:val="24"/>
        </w:rPr>
      </w:pPr>
      <w:r w:rsidRPr="00A62255">
        <w:rPr>
          <w:b/>
          <w:color w:val="000000" w:themeColor="text1"/>
          <w:sz w:val="18"/>
          <w:szCs w:val="24"/>
        </w:rPr>
        <w:t>MARIA VITÓRIA RODRIGUES FRATONI</w:t>
      </w:r>
    </w:p>
    <w:p w14:paraId="7C0A5303" w14:textId="77777777" w:rsidR="00406540" w:rsidRPr="00A62255" w:rsidRDefault="00406540" w:rsidP="00406540">
      <w:pPr>
        <w:tabs>
          <w:tab w:val="left" w:pos="1985"/>
        </w:tabs>
        <w:spacing w:line="259" w:lineRule="auto"/>
        <w:ind w:left="708" w:firstLine="0"/>
        <w:jc w:val="left"/>
        <w:rPr>
          <w:color w:val="000000" w:themeColor="text1"/>
          <w:sz w:val="24"/>
          <w:szCs w:val="24"/>
        </w:rPr>
      </w:pPr>
      <w:r w:rsidRPr="00A62255">
        <w:rPr>
          <w:b/>
          <w:color w:val="000000" w:themeColor="text1"/>
          <w:sz w:val="18"/>
          <w:szCs w:val="24"/>
        </w:rPr>
        <w:t xml:space="preserve">RG: </w:t>
      </w:r>
      <w:r w:rsidRPr="00A62255">
        <w:rPr>
          <w:bCs/>
          <w:color w:val="000000" w:themeColor="text1"/>
          <w:sz w:val="18"/>
          <w:szCs w:val="24"/>
        </w:rPr>
        <w:t>28.353.564-7</w:t>
      </w:r>
      <w:r w:rsidRPr="00A62255">
        <w:rPr>
          <w:b/>
          <w:color w:val="000000" w:themeColor="text1"/>
          <w:sz w:val="18"/>
          <w:szCs w:val="24"/>
        </w:rPr>
        <w:t xml:space="preserve">     CPF: </w:t>
      </w:r>
      <w:r w:rsidRPr="00A62255">
        <w:rPr>
          <w:bCs/>
          <w:color w:val="000000" w:themeColor="text1"/>
          <w:sz w:val="18"/>
          <w:szCs w:val="24"/>
        </w:rPr>
        <w:t>279.576.068-14</w:t>
      </w:r>
    </w:p>
    <w:p w14:paraId="0E628718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18"/>
        </w:rPr>
        <w:t xml:space="preserve"> </w:t>
      </w:r>
    </w:p>
    <w:p w14:paraId="74E55D1C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32009F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TESTEMUNHA 02 </w:t>
      </w:r>
    </w:p>
    <w:p w14:paraId="7F4E9A91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 xml:space="preserve">NOME COMPLETO: </w:t>
      </w:r>
    </w:p>
    <w:p w14:paraId="058C9F78" w14:textId="77777777" w:rsidR="0096377A" w:rsidRPr="00A62255" w:rsidRDefault="004272AA">
      <w:pPr>
        <w:spacing w:line="259" w:lineRule="auto"/>
        <w:ind w:left="703"/>
        <w:jc w:val="left"/>
        <w:rPr>
          <w:color w:val="000000" w:themeColor="text1"/>
        </w:rPr>
      </w:pPr>
      <w:r w:rsidRPr="00A62255">
        <w:rPr>
          <w:b/>
          <w:color w:val="000000" w:themeColor="text1"/>
          <w:sz w:val="18"/>
        </w:rPr>
        <w:t>RG:                            CPF:</w:t>
      </w:r>
      <w:r w:rsidRPr="00A62255">
        <w:rPr>
          <w:color w:val="000000" w:themeColor="text1"/>
          <w:sz w:val="18"/>
        </w:rPr>
        <w:t xml:space="preserve"> </w:t>
      </w:r>
    </w:p>
    <w:p w14:paraId="7ECE7C8E" w14:textId="77777777" w:rsidR="0096377A" w:rsidRPr="00A62255" w:rsidRDefault="004272AA">
      <w:pPr>
        <w:spacing w:line="259" w:lineRule="auto"/>
        <w:ind w:left="708" w:firstLine="0"/>
        <w:jc w:val="left"/>
        <w:rPr>
          <w:color w:val="000000" w:themeColor="text1"/>
        </w:rPr>
      </w:pPr>
      <w:r w:rsidRPr="00A62255">
        <w:rPr>
          <w:color w:val="000000" w:themeColor="text1"/>
          <w:sz w:val="20"/>
        </w:rPr>
        <w:t xml:space="preserve"> </w:t>
      </w:r>
    </w:p>
    <w:sectPr w:rsidR="0096377A" w:rsidRPr="00A62255" w:rsidSect="00BA39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149" w:footer="7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1D2A" w14:textId="77777777" w:rsidR="00E14A27" w:rsidRDefault="00E14A27">
      <w:pPr>
        <w:spacing w:line="240" w:lineRule="auto"/>
      </w:pPr>
      <w:r>
        <w:separator/>
      </w:r>
    </w:p>
  </w:endnote>
  <w:endnote w:type="continuationSeparator" w:id="0">
    <w:p w14:paraId="0D95A481" w14:textId="77777777" w:rsidR="00E14A27" w:rsidRDefault="00E14A27">
      <w:pPr>
        <w:spacing w:line="240" w:lineRule="auto"/>
      </w:pPr>
      <w:r>
        <w:continuationSeparator/>
      </w:r>
    </w:p>
  </w:endnote>
  <w:endnote w:type="continuationNotice" w:id="1">
    <w:p w14:paraId="0853E58C" w14:textId="77777777" w:rsidR="00C64CE3" w:rsidRDefault="00C64C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439D996F" w:rsidR="0096377A" w:rsidRDefault="00A62255">
    <w:pPr>
      <w:spacing w:line="259" w:lineRule="auto"/>
      <w:ind w:left="0" w:right="-34" w:firstLine="0"/>
      <w:jc w:val="right"/>
    </w:pPr>
    <w:r>
      <w:rPr>
        <w:color w:val="808080"/>
        <w:sz w:val="20"/>
      </w:rPr>
      <w:t>__________</w:t>
    </w:r>
    <w:r w:rsidR="004272AA"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4E623FC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83287C" w:rsidRPr="0083287C">
      <w:rPr>
        <w:rFonts w:ascii="Calibri" w:eastAsia="Calibri" w:hAnsi="Calibri" w:cs="Calibri"/>
        <w:color w:val="808080"/>
        <w:sz w:val="14"/>
      </w:rPr>
      <w:t>000531_22</w:t>
    </w:r>
  </w:p>
  <w:p w14:paraId="6EE54D15" w14:textId="68FF3B4F" w:rsidR="00D844B0" w:rsidRDefault="004272AA" w:rsidP="00A62255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2A3BF0E" w:rsidR="0096377A" w:rsidRPr="00A62255" w:rsidRDefault="004272AA" w:rsidP="00A62255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LOCATÁRIA: SUPERMERCADO BAHAMAS S/A – </w:t>
    </w:r>
    <w:r w:rsidRPr="00A62255">
      <w:rPr>
        <w:rFonts w:ascii="Calibri" w:eastAsia="Calibri" w:hAnsi="Calibri" w:cs="Calibri"/>
        <w:color w:val="808080"/>
        <w:sz w:val="14"/>
      </w:rPr>
      <w:t xml:space="preserve">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6124" w14:textId="77777777" w:rsidR="00E14A27" w:rsidRDefault="00E14A27">
      <w:pPr>
        <w:spacing w:line="240" w:lineRule="auto"/>
      </w:pPr>
      <w:r>
        <w:separator/>
      </w:r>
    </w:p>
  </w:footnote>
  <w:footnote w:type="continuationSeparator" w:id="0">
    <w:p w14:paraId="2E9CF956" w14:textId="77777777" w:rsidR="00E14A27" w:rsidRDefault="00E14A27">
      <w:pPr>
        <w:spacing w:line="240" w:lineRule="auto"/>
      </w:pPr>
      <w:r>
        <w:continuationSeparator/>
      </w:r>
    </w:p>
  </w:footnote>
  <w:footnote w:type="continuationNotice" w:id="1">
    <w:p w14:paraId="7EC31EF6" w14:textId="77777777" w:rsidR="00C64CE3" w:rsidRDefault="00C64C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651F97AE" w:rsidR="0096377A" w:rsidRDefault="00A62255" w:rsidP="00A62255">
    <w:pPr>
      <w:spacing w:line="259" w:lineRule="auto"/>
      <w:ind w:left="567" w:right="-29" w:hanging="141"/>
      <w:jc w:val="right"/>
    </w:pPr>
    <w:r>
      <w:rPr>
        <w:color w:val="808080"/>
        <w:sz w:val="20"/>
      </w:rPr>
      <w:t>_________</w:t>
    </w:r>
    <w:r w:rsidR="004272AA"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53225">
    <w:abstractNumId w:val="0"/>
  </w:num>
  <w:num w:numId="2" w16cid:durableId="870801888">
    <w:abstractNumId w:val="1"/>
  </w:num>
  <w:num w:numId="3" w16cid:durableId="1736467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6313"/>
    <w:rsid w:val="00065399"/>
    <w:rsid w:val="00091F3E"/>
    <w:rsid w:val="000B52E0"/>
    <w:rsid w:val="00127543"/>
    <w:rsid w:val="0017645F"/>
    <w:rsid w:val="001832A6"/>
    <w:rsid w:val="0019775B"/>
    <w:rsid w:val="001D773E"/>
    <w:rsid w:val="001E399F"/>
    <w:rsid w:val="0020226A"/>
    <w:rsid w:val="00281DB0"/>
    <w:rsid w:val="002B5869"/>
    <w:rsid w:val="002B6FEF"/>
    <w:rsid w:val="002E6D57"/>
    <w:rsid w:val="00301658"/>
    <w:rsid w:val="003016DC"/>
    <w:rsid w:val="0030286C"/>
    <w:rsid w:val="00326F5F"/>
    <w:rsid w:val="003B0F38"/>
    <w:rsid w:val="003B30C8"/>
    <w:rsid w:val="003D76FA"/>
    <w:rsid w:val="003F1AD8"/>
    <w:rsid w:val="003F5CD4"/>
    <w:rsid w:val="00406540"/>
    <w:rsid w:val="004272AA"/>
    <w:rsid w:val="004716E0"/>
    <w:rsid w:val="004831BC"/>
    <w:rsid w:val="004B4B1C"/>
    <w:rsid w:val="004E5991"/>
    <w:rsid w:val="004F3FBC"/>
    <w:rsid w:val="004F52EF"/>
    <w:rsid w:val="005872BE"/>
    <w:rsid w:val="005F4B93"/>
    <w:rsid w:val="00615A86"/>
    <w:rsid w:val="00643314"/>
    <w:rsid w:val="006656CC"/>
    <w:rsid w:val="006656D5"/>
    <w:rsid w:val="00667662"/>
    <w:rsid w:val="006E5CA8"/>
    <w:rsid w:val="006F2E78"/>
    <w:rsid w:val="00707F71"/>
    <w:rsid w:val="00715F67"/>
    <w:rsid w:val="00780599"/>
    <w:rsid w:val="007A69D5"/>
    <w:rsid w:val="007B528A"/>
    <w:rsid w:val="007D7E3F"/>
    <w:rsid w:val="0083287C"/>
    <w:rsid w:val="00835BA9"/>
    <w:rsid w:val="00842F06"/>
    <w:rsid w:val="008478A6"/>
    <w:rsid w:val="00854A5F"/>
    <w:rsid w:val="0088600B"/>
    <w:rsid w:val="008D39D2"/>
    <w:rsid w:val="008D45FF"/>
    <w:rsid w:val="008F56A1"/>
    <w:rsid w:val="00902475"/>
    <w:rsid w:val="0096377A"/>
    <w:rsid w:val="00974C8B"/>
    <w:rsid w:val="00980E63"/>
    <w:rsid w:val="009939BA"/>
    <w:rsid w:val="00A46A3A"/>
    <w:rsid w:val="00A62255"/>
    <w:rsid w:val="00A75046"/>
    <w:rsid w:val="00AA4DFF"/>
    <w:rsid w:val="00AC59A7"/>
    <w:rsid w:val="00AF50EA"/>
    <w:rsid w:val="00B06953"/>
    <w:rsid w:val="00B22D2D"/>
    <w:rsid w:val="00B57B66"/>
    <w:rsid w:val="00BA397B"/>
    <w:rsid w:val="00BA7268"/>
    <w:rsid w:val="00BB12C3"/>
    <w:rsid w:val="00BC4784"/>
    <w:rsid w:val="00BC541E"/>
    <w:rsid w:val="00C250E6"/>
    <w:rsid w:val="00C3546C"/>
    <w:rsid w:val="00C5470F"/>
    <w:rsid w:val="00C64CE3"/>
    <w:rsid w:val="00CA5DC4"/>
    <w:rsid w:val="00D15497"/>
    <w:rsid w:val="00D4661A"/>
    <w:rsid w:val="00D844B0"/>
    <w:rsid w:val="00DA122A"/>
    <w:rsid w:val="00DB06D1"/>
    <w:rsid w:val="00DC098E"/>
    <w:rsid w:val="00DE1DD2"/>
    <w:rsid w:val="00E14A27"/>
    <w:rsid w:val="00E72EB4"/>
    <w:rsid w:val="00E813AE"/>
    <w:rsid w:val="00E97103"/>
    <w:rsid w:val="00EE2DA1"/>
    <w:rsid w:val="00F36DB0"/>
    <w:rsid w:val="00F53A0A"/>
    <w:rsid w:val="00FA56E0"/>
    <w:rsid w:val="00FB4A53"/>
    <w:rsid w:val="00FE4765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Reviso">
    <w:name w:val="Revision"/>
    <w:hidden/>
    <w:uiPriority w:val="99"/>
    <w:semiHidden/>
    <w:rsid w:val="008478A6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A4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4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4DF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4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4DF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C64C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4CE3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C64C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4CE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EB6BAA-FF8E-4696-A56E-C8E2979F4DCA}"/>
</file>

<file path=customXml/itemProps2.xml><?xml version="1.0" encoding="utf-8"?>
<ds:datastoreItem xmlns:ds="http://schemas.openxmlformats.org/officeDocument/2006/customXml" ds:itemID="{BE4FF21C-8C88-45F4-B91A-E71A03BCE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C377D-E80F-45A1-87FE-F220C17C2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AF1A6-8D00-42C9-B185-AF68603D335A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b83834ad-6bb4-44b3-b814-f2d41c4b3288"/>
    <ds:schemaRef ds:uri="http://schemas.microsoft.com/office/2006/documentManagement/types"/>
    <ds:schemaRef ds:uri="http://schemas.microsoft.com/office/2006/metadata/properties"/>
    <ds:schemaRef ds:uri="7309c8ec-8219-42c9-92cd-ba989097f3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3835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39</cp:revision>
  <cp:lastPrinted>2025-04-09T18:09:00Z</cp:lastPrinted>
  <dcterms:created xsi:type="dcterms:W3CDTF">2025-02-10T20:57:00Z</dcterms:created>
  <dcterms:modified xsi:type="dcterms:W3CDTF">2025-04-09T18:09:00Z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